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4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25"/>
        <w:gridCol w:w="6561"/>
      </w:tblGrid>
      <w:tr w:rsidR="00F947A2" w:rsidRPr="003A242A" w:rsidTr="001F29D1">
        <w:trPr>
          <w:trHeight w:val="416"/>
        </w:trPr>
        <w:tc>
          <w:tcPr>
            <w:tcW w:w="928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F947A2" w:rsidRPr="003A242A" w:rsidRDefault="00F947A2" w:rsidP="001F29D1">
            <w:pPr>
              <w:jc w:val="center"/>
              <w:rPr>
                <w:rFonts w:ascii="Arial" w:hAnsi="Arial" w:cs="Arial"/>
                <w:b/>
              </w:rPr>
            </w:pPr>
            <w:r w:rsidRPr="003A242A">
              <w:rPr>
                <w:rFonts w:ascii="Arial" w:hAnsi="Arial" w:cs="Arial"/>
                <w:b/>
              </w:rPr>
              <w:t>IZVJEŠĆE O PROVEDENOM SAVJETOVANJU SA ZAINTERESIRANOM JAVNOŠĆU</w:t>
            </w:r>
          </w:p>
        </w:tc>
      </w:tr>
      <w:tr w:rsidR="00F947A2" w:rsidRPr="000357EC" w:rsidTr="001F29D1">
        <w:trPr>
          <w:trHeight w:val="415"/>
        </w:trPr>
        <w:tc>
          <w:tcPr>
            <w:tcW w:w="9286" w:type="dxa"/>
            <w:gridSpan w:val="2"/>
            <w:tcBorders>
              <w:top w:val="single" w:sz="2" w:space="0" w:color="auto"/>
            </w:tcBorders>
            <w:vAlign w:val="center"/>
          </w:tcPr>
          <w:p w:rsidR="00F947A2" w:rsidRDefault="00F947A2" w:rsidP="001F29D1">
            <w:pPr>
              <w:jc w:val="both"/>
              <w:rPr>
                <w:rFonts w:ascii="Arial" w:hAnsi="Arial" w:cs="Arial"/>
              </w:rPr>
            </w:pPr>
          </w:p>
          <w:p w:rsidR="002E4A05" w:rsidRPr="004C4A41" w:rsidRDefault="00F947A2" w:rsidP="002E4A05">
            <w:pPr>
              <w:jc w:val="center"/>
              <w:rPr>
                <w:rFonts w:ascii="Arial Narrow" w:hAnsi="Arial Narrow"/>
                <w:b/>
              </w:rPr>
            </w:pPr>
            <w:r w:rsidRPr="003A242A">
              <w:rPr>
                <w:rFonts w:ascii="Arial" w:hAnsi="Arial" w:cs="Arial"/>
              </w:rPr>
              <w:t>Naziv akta o k</w:t>
            </w:r>
            <w:r w:rsidR="006054E1">
              <w:rPr>
                <w:rFonts w:ascii="Arial" w:hAnsi="Arial" w:cs="Arial"/>
              </w:rPr>
              <w:t xml:space="preserve">ojem je savjetovanje provedeno: </w:t>
            </w:r>
            <w:r w:rsidR="00E16EC6">
              <w:t xml:space="preserve"> </w:t>
            </w:r>
            <w:r w:rsidR="00E16EC6" w:rsidRPr="00E16EC6">
              <w:rPr>
                <w:rFonts w:ascii="Arial" w:hAnsi="Arial" w:cs="Arial"/>
              </w:rPr>
              <w:t>PRIJEDLOGA ODLUKE O UTVRĐIVANJU KRITERIJA, MJERILA I POSTUPAKA ZA ODOBRAVANJE FINANCIRANJA PROGRAMA I PROJEKATA OD INTERESA ZA OPĆE DOBRO KOJE PROVODE UDRUGE NA PODRUČJU GRADA VUKOVARA</w:t>
            </w:r>
          </w:p>
          <w:p w:rsidR="00F947A2" w:rsidRDefault="00F947A2" w:rsidP="001F29D1">
            <w:pPr>
              <w:jc w:val="both"/>
              <w:rPr>
                <w:rFonts w:ascii="Arial" w:hAnsi="Arial" w:cs="Arial"/>
              </w:rPr>
            </w:pPr>
          </w:p>
          <w:p w:rsidR="00F947A2" w:rsidRPr="000357EC" w:rsidRDefault="00F947A2" w:rsidP="001F29D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47A2" w:rsidRPr="000357EC" w:rsidTr="001F29D1">
        <w:trPr>
          <w:trHeight w:val="845"/>
        </w:trPr>
        <w:tc>
          <w:tcPr>
            <w:tcW w:w="9286" w:type="dxa"/>
            <w:gridSpan w:val="2"/>
            <w:tcBorders>
              <w:bottom w:val="single" w:sz="12" w:space="0" w:color="auto"/>
            </w:tcBorders>
            <w:vAlign w:val="center"/>
          </w:tcPr>
          <w:p w:rsidR="00F947A2" w:rsidRDefault="00F947A2" w:rsidP="001F29D1">
            <w:pPr>
              <w:jc w:val="both"/>
              <w:rPr>
                <w:rFonts w:ascii="Arial" w:hAnsi="Arial" w:cs="Arial"/>
              </w:rPr>
            </w:pPr>
            <w:r w:rsidRPr="003A242A">
              <w:rPr>
                <w:rFonts w:ascii="Arial" w:hAnsi="Arial" w:cs="Arial"/>
              </w:rPr>
              <w:t>Vrijeme trajanja savjetovanja:</w:t>
            </w:r>
            <w:r w:rsidR="00552565">
              <w:rPr>
                <w:rFonts w:ascii="Arial" w:hAnsi="Arial" w:cs="Arial"/>
              </w:rPr>
              <w:t xml:space="preserve"> </w:t>
            </w:r>
            <w:r w:rsidR="00E16EC6">
              <w:rPr>
                <w:rFonts w:ascii="Arial" w:hAnsi="Arial" w:cs="Arial"/>
              </w:rPr>
              <w:t xml:space="preserve">od </w:t>
            </w:r>
            <w:r w:rsidR="002E4A05">
              <w:rPr>
                <w:rFonts w:ascii="Arial" w:hAnsi="Arial" w:cs="Arial"/>
              </w:rPr>
              <w:t>20.</w:t>
            </w:r>
            <w:r w:rsidR="00E16EC6">
              <w:rPr>
                <w:rFonts w:ascii="Arial" w:hAnsi="Arial" w:cs="Arial"/>
              </w:rPr>
              <w:t xml:space="preserve">rujna </w:t>
            </w:r>
            <w:r w:rsidR="00552565">
              <w:rPr>
                <w:rFonts w:ascii="Arial" w:hAnsi="Arial" w:cs="Arial"/>
              </w:rPr>
              <w:t xml:space="preserve">2017. </w:t>
            </w:r>
            <w:r w:rsidR="000F3D16">
              <w:rPr>
                <w:rFonts w:ascii="Arial" w:hAnsi="Arial" w:cs="Arial"/>
              </w:rPr>
              <w:t xml:space="preserve">do </w:t>
            </w:r>
            <w:r w:rsidR="002E4A05">
              <w:rPr>
                <w:rFonts w:ascii="Arial" w:hAnsi="Arial" w:cs="Arial"/>
              </w:rPr>
              <w:t>2</w:t>
            </w:r>
            <w:r w:rsidR="00E16EC6">
              <w:rPr>
                <w:rFonts w:ascii="Arial" w:hAnsi="Arial" w:cs="Arial"/>
              </w:rPr>
              <w:t>0</w:t>
            </w:r>
            <w:r w:rsidR="000F3D16">
              <w:rPr>
                <w:rFonts w:ascii="Arial" w:hAnsi="Arial" w:cs="Arial"/>
              </w:rPr>
              <w:t>.</w:t>
            </w:r>
            <w:r w:rsidR="00E16EC6">
              <w:rPr>
                <w:rFonts w:ascii="Arial" w:hAnsi="Arial" w:cs="Arial"/>
              </w:rPr>
              <w:t xml:space="preserve">listopada </w:t>
            </w:r>
            <w:r w:rsidR="000F3D16">
              <w:rPr>
                <w:rFonts w:ascii="Arial" w:hAnsi="Arial" w:cs="Arial"/>
              </w:rPr>
              <w:t>2017</w:t>
            </w:r>
            <w:r>
              <w:rPr>
                <w:rFonts w:ascii="Arial" w:hAnsi="Arial" w:cs="Arial"/>
              </w:rPr>
              <w:t>.</w:t>
            </w:r>
          </w:p>
          <w:p w:rsidR="00F947A2" w:rsidRDefault="00F947A2" w:rsidP="001F29D1">
            <w:pPr>
              <w:jc w:val="both"/>
              <w:rPr>
                <w:rFonts w:ascii="Arial" w:hAnsi="Arial" w:cs="Arial"/>
              </w:rPr>
            </w:pPr>
          </w:p>
          <w:p w:rsidR="00F947A2" w:rsidRPr="000357EC" w:rsidRDefault="00F947A2" w:rsidP="001F29D1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F947A2" w:rsidRPr="00E93D26" w:rsidTr="001F29D1">
        <w:trPr>
          <w:trHeight w:val="845"/>
        </w:trPr>
        <w:tc>
          <w:tcPr>
            <w:tcW w:w="272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947A2" w:rsidRPr="003A242A" w:rsidRDefault="00F947A2" w:rsidP="001F29D1">
            <w:pPr>
              <w:jc w:val="center"/>
              <w:rPr>
                <w:rFonts w:ascii="Arial" w:hAnsi="Arial" w:cs="Arial"/>
              </w:rPr>
            </w:pPr>
            <w:r w:rsidRPr="003A242A">
              <w:rPr>
                <w:rFonts w:ascii="Arial" w:hAnsi="Arial" w:cs="Arial"/>
              </w:rPr>
              <w:t>Cilj i glavne teme savjetovanja</w:t>
            </w:r>
          </w:p>
        </w:tc>
        <w:tc>
          <w:tcPr>
            <w:tcW w:w="6561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E16EC6" w:rsidRDefault="00E16EC6" w:rsidP="00E16EC6">
            <w:pPr>
              <w:jc w:val="both"/>
            </w:pPr>
            <w:r>
              <w:rPr>
                <w:rFonts w:ascii="Arial Narrow" w:hAnsi="Arial Narrow"/>
                <w:b/>
              </w:rPr>
              <w:t>Odluka o utvrđivanju kriterija, mjerila i postupaka za odobravanje financiranja programa i projekata od interesa za opće dobro koje provode udruge na području grada Vukovara</w:t>
            </w:r>
            <w:r w:rsidRPr="00033EC5">
              <w:t xml:space="preserve"> temeljni je dokument lokalne politike</w:t>
            </w:r>
            <w:r>
              <w:t xml:space="preserve"> kojim se</w:t>
            </w:r>
            <w:r w:rsidRPr="00033EC5">
              <w:t xml:space="preserve"> </w:t>
            </w:r>
            <w:r>
              <w:t>utvrđuju  kriteriji,  mjerila  i postupci za dodjelu i korištenje sredstava proračuna Grada Vukovara udrugama, a  čije  aktivnosti  doprinose zadovoljenju javnih potreba</w:t>
            </w:r>
          </w:p>
          <w:p w:rsidR="00E16EC6" w:rsidRDefault="00E16EC6" w:rsidP="00E16EC6">
            <w:pPr>
              <w:jc w:val="both"/>
            </w:pPr>
            <w:r w:rsidRPr="00033EC5">
              <w:rPr>
                <w:b/>
                <w:bCs/>
              </w:rPr>
              <w:t>Cilj</w:t>
            </w:r>
            <w:r w:rsidRPr="00033EC5">
              <w:t xml:space="preserve"> </w:t>
            </w:r>
            <w:r>
              <w:t>je utvrditi</w:t>
            </w:r>
            <w:r w:rsidRPr="007F0AEE">
              <w:t xml:space="preserve"> kriterij</w:t>
            </w:r>
            <w:r>
              <w:t>e,  mjerila  i postupke</w:t>
            </w:r>
            <w:r w:rsidRPr="007F0AEE">
              <w:t xml:space="preserve"> za dodjelu i korištenje sredstava proračuna Grada Vukovara udrugama</w:t>
            </w:r>
            <w:r>
              <w:t>.</w:t>
            </w:r>
          </w:p>
          <w:p w:rsidR="00E16EC6" w:rsidRDefault="00E16EC6" w:rsidP="00E16EC6">
            <w:pPr>
              <w:jc w:val="both"/>
            </w:pPr>
            <w:r w:rsidRPr="007F0AEE">
              <w:t>Primjenom naveden</w:t>
            </w:r>
            <w:r>
              <w:t>e</w:t>
            </w:r>
            <w:r w:rsidRPr="007F0AEE">
              <w:t xml:space="preserve"> </w:t>
            </w:r>
            <w:r>
              <w:t>Odluke</w:t>
            </w:r>
            <w:r w:rsidRPr="007F0AEE">
              <w:t xml:space="preserve"> raspored sredstava koji će proračunom biti osiguran za  realizaciju  programa  i  projekata  koje  provode  udruge  iz  pojedinih  područja  (</w:t>
            </w:r>
            <w:r>
              <w:t>ljudska i manjinska prava, demokratizacija i razvoj civilnog društva, stvaralaštvo mladih, zaštita okoliša i održivi razvoj, sport, kultura i turizam i dr.</w:t>
            </w:r>
            <w:r w:rsidRPr="007F0AEE">
              <w:t xml:space="preserve">) izvršit će se nakon provedenog postupka utvrđenog </w:t>
            </w:r>
            <w:r>
              <w:t>ovom Odlukom.</w:t>
            </w:r>
          </w:p>
          <w:p w:rsidR="00F947A2" w:rsidRPr="00E93D26" w:rsidRDefault="00E16EC6" w:rsidP="00E16EC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Ova</w:t>
            </w:r>
            <w:r w:rsidRPr="00033EC5">
              <w:t xml:space="preserve"> je </w:t>
            </w:r>
            <w:r>
              <w:t>Odluka</w:t>
            </w:r>
            <w:r w:rsidRPr="00033EC5">
              <w:t xml:space="preserve"> obvezujuća osnova djelovanja lokalnih vlasti i institucija te smjernica za djelovanje </w:t>
            </w:r>
            <w:r>
              <w:t>organizacija civilnog društva</w:t>
            </w:r>
            <w:r w:rsidRPr="00033EC5">
              <w:t>.</w:t>
            </w:r>
          </w:p>
        </w:tc>
      </w:tr>
    </w:tbl>
    <w:p w:rsidR="00F947A2" w:rsidRDefault="00F947A2" w:rsidP="00F947A2"/>
    <w:p w:rsidR="00F947A2" w:rsidRDefault="00F947A2" w:rsidP="00F947A2"/>
    <w:tbl>
      <w:tblPr>
        <w:tblW w:w="10682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667"/>
        <w:gridCol w:w="1452"/>
        <w:gridCol w:w="4111"/>
        <w:gridCol w:w="2601"/>
      </w:tblGrid>
      <w:tr w:rsidR="00F947A2" w:rsidRPr="00554B1A" w:rsidTr="00E16EC6">
        <w:trPr>
          <w:trHeight w:val="1494"/>
        </w:trPr>
        <w:tc>
          <w:tcPr>
            <w:tcW w:w="851" w:type="dxa"/>
            <w:vAlign w:val="center"/>
          </w:tcPr>
          <w:p w:rsidR="00F947A2" w:rsidRPr="00DA3809" w:rsidRDefault="00F947A2" w:rsidP="00DD3449">
            <w:pPr>
              <w:jc w:val="center"/>
              <w:rPr>
                <w:rFonts w:ascii="Arial" w:hAnsi="Arial" w:cs="Arial"/>
              </w:rPr>
            </w:pPr>
            <w:r w:rsidRPr="00DA3809">
              <w:rPr>
                <w:rFonts w:ascii="Arial" w:hAnsi="Arial" w:cs="Arial"/>
              </w:rPr>
              <w:t>Redni broj</w:t>
            </w:r>
          </w:p>
        </w:tc>
        <w:tc>
          <w:tcPr>
            <w:tcW w:w="1667" w:type="dxa"/>
            <w:vAlign w:val="center"/>
          </w:tcPr>
          <w:p w:rsidR="00F947A2" w:rsidRPr="00DA3809" w:rsidRDefault="00F947A2" w:rsidP="00DD3449">
            <w:pPr>
              <w:jc w:val="center"/>
              <w:rPr>
                <w:rFonts w:ascii="Arial" w:hAnsi="Arial" w:cs="Arial"/>
              </w:rPr>
            </w:pPr>
            <w:r w:rsidRPr="00DA3809">
              <w:rPr>
                <w:rFonts w:ascii="Arial" w:hAnsi="Arial" w:cs="Arial"/>
              </w:rPr>
              <w:t>Naziv dionika (pojedinac, organizacija, institucija)</w:t>
            </w:r>
          </w:p>
        </w:tc>
        <w:tc>
          <w:tcPr>
            <w:tcW w:w="1452" w:type="dxa"/>
            <w:vAlign w:val="center"/>
          </w:tcPr>
          <w:p w:rsidR="00F947A2" w:rsidRPr="00DA3809" w:rsidRDefault="00F947A2" w:rsidP="00DD3449">
            <w:pPr>
              <w:jc w:val="center"/>
              <w:rPr>
                <w:rFonts w:ascii="Arial" w:hAnsi="Arial" w:cs="Arial"/>
              </w:rPr>
            </w:pPr>
            <w:r w:rsidRPr="00DA3809">
              <w:rPr>
                <w:rFonts w:ascii="Arial" w:hAnsi="Arial" w:cs="Arial"/>
              </w:rPr>
              <w:t>Članak na koji se odnosi primjedba/</w:t>
            </w:r>
          </w:p>
          <w:p w:rsidR="00F947A2" w:rsidRPr="00DA3809" w:rsidRDefault="00F947A2" w:rsidP="00DD3449">
            <w:pPr>
              <w:jc w:val="center"/>
              <w:rPr>
                <w:rFonts w:ascii="Arial" w:hAnsi="Arial" w:cs="Arial"/>
              </w:rPr>
            </w:pPr>
            <w:r w:rsidRPr="00DA3809">
              <w:rPr>
                <w:rFonts w:ascii="Arial" w:hAnsi="Arial" w:cs="Arial"/>
              </w:rPr>
              <w:t>prijedlog</w:t>
            </w:r>
          </w:p>
        </w:tc>
        <w:tc>
          <w:tcPr>
            <w:tcW w:w="4111" w:type="dxa"/>
            <w:vAlign w:val="center"/>
          </w:tcPr>
          <w:p w:rsidR="00F947A2" w:rsidRPr="00DA3809" w:rsidRDefault="00F947A2" w:rsidP="00DD3449">
            <w:pPr>
              <w:jc w:val="center"/>
              <w:rPr>
                <w:rFonts w:ascii="Arial" w:hAnsi="Arial" w:cs="Arial"/>
              </w:rPr>
            </w:pPr>
            <w:r w:rsidRPr="00DA3809">
              <w:rPr>
                <w:rFonts w:ascii="Arial" w:hAnsi="Arial" w:cs="Arial"/>
              </w:rPr>
              <w:t>Tekst primjedbe/prijedloga</w:t>
            </w:r>
          </w:p>
        </w:tc>
        <w:tc>
          <w:tcPr>
            <w:tcW w:w="2601" w:type="dxa"/>
            <w:vAlign w:val="center"/>
          </w:tcPr>
          <w:p w:rsidR="00F947A2" w:rsidRPr="00DA3809" w:rsidRDefault="00F947A2" w:rsidP="00DD3449">
            <w:pPr>
              <w:jc w:val="center"/>
              <w:rPr>
                <w:rFonts w:ascii="Arial" w:hAnsi="Arial" w:cs="Arial"/>
              </w:rPr>
            </w:pPr>
            <w:r w:rsidRPr="00DA3809">
              <w:rPr>
                <w:rFonts w:ascii="Arial" w:hAnsi="Arial" w:cs="Arial"/>
              </w:rPr>
              <w:t>Prihvaćanje/ neprihvaćanje primjedbe ili prijedloga</w:t>
            </w:r>
            <w:r>
              <w:rPr>
                <w:rFonts w:ascii="Arial" w:hAnsi="Arial" w:cs="Arial"/>
              </w:rPr>
              <w:t xml:space="preserve"> sa obrazloženjem</w:t>
            </w:r>
          </w:p>
        </w:tc>
      </w:tr>
      <w:tr w:rsidR="00F947A2" w:rsidRPr="0030367A" w:rsidTr="00E16EC6">
        <w:trPr>
          <w:trHeight w:val="692"/>
        </w:trPr>
        <w:tc>
          <w:tcPr>
            <w:tcW w:w="851" w:type="dxa"/>
          </w:tcPr>
          <w:p w:rsidR="00F947A2" w:rsidRPr="006C02CD" w:rsidRDefault="00F947A2" w:rsidP="008F78BF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1.</w:t>
            </w:r>
            <w:r w:rsidR="008F78BF" w:rsidRPr="006C02CD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667" w:type="dxa"/>
          </w:tcPr>
          <w:p w:rsidR="00F947A2" w:rsidRPr="006C02CD" w:rsidRDefault="00E16EC6" w:rsidP="00E16EC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PRONI Centar za socijalno podučavanje</w:t>
            </w:r>
          </w:p>
        </w:tc>
        <w:tc>
          <w:tcPr>
            <w:tcW w:w="1452" w:type="dxa"/>
          </w:tcPr>
          <w:p w:rsidR="00F947A2" w:rsidRDefault="00E16EC6" w:rsidP="00DD344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Članak 4.</w:t>
            </w:r>
          </w:p>
          <w:p w:rsidR="00EA76CD" w:rsidRPr="006C02CD" w:rsidRDefault="00EA76CD" w:rsidP="00DD344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111" w:type="dxa"/>
          </w:tcPr>
          <w:p w:rsidR="00E16EC6" w:rsidRPr="00815E9A" w:rsidRDefault="00E16EC6" w:rsidP="00E16EC6">
            <w:pPr>
              <w:jc w:val="both"/>
              <w:rPr>
                <w:rFonts w:ascii="Arial Narrow" w:hAnsi="Arial Narrow"/>
              </w:rPr>
            </w:pPr>
            <w:r w:rsidRPr="00815E9A">
              <w:rPr>
                <w:rFonts w:ascii="Arial Narrow" w:hAnsi="Arial Narrow"/>
              </w:rPr>
              <w:t xml:space="preserve">U okviru ove stavke jasno je navedeno da će </w:t>
            </w:r>
            <w:r w:rsidRPr="00815E9A">
              <w:t xml:space="preserve"> </w:t>
            </w:r>
            <w:r w:rsidRPr="00815E9A">
              <w:rPr>
                <w:rFonts w:ascii="Arial Narrow" w:hAnsi="Arial Narrow"/>
              </w:rPr>
              <w:t xml:space="preserve">Grad Vukovar financirati programe ili projekte te aktivnosti udruga koje pridonose razvitku navedenih područja (10 područja), što je za pohvalu, no istom trenutku nije jasno </w:t>
            </w:r>
            <w:bookmarkStart w:id="0" w:name="_GoBack"/>
            <w:bookmarkEnd w:id="0"/>
            <w:r w:rsidRPr="00815E9A">
              <w:rPr>
                <w:rFonts w:ascii="Arial Narrow" w:hAnsi="Arial Narrow"/>
              </w:rPr>
              <w:t>hoće li se programi, projekti i aktivnosti udruga usmjerenih ka ostvar</w:t>
            </w:r>
            <w:r>
              <w:rPr>
                <w:rFonts w:ascii="Arial Narrow" w:hAnsi="Arial Narrow"/>
              </w:rPr>
              <w:t>i</w:t>
            </w:r>
            <w:r w:rsidRPr="00815E9A">
              <w:rPr>
                <w:rFonts w:ascii="Arial Narrow" w:hAnsi="Arial Narrow"/>
              </w:rPr>
              <w:t>vanju Programa za mlade grada Vukovara (u tekstu treba ispraviti neispravan naziv</w:t>
            </w:r>
            <w:r w:rsidRPr="00815E9A">
              <w:rPr>
                <w:rFonts w:ascii="Arial Narrow" w:hAnsi="Arial Narrow"/>
              </w:rPr>
              <w:t xml:space="preserve"> </w:t>
            </w:r>
            <w:r w:rsidRPr="00815E9A">
              <w:rPr>
                <w:rFonts w:ascii="Arial Narrow" w:hAnsi="Arial Narrow"/>
              </w:rPr>
              <w:t>dokumenta „Program djelovanja za mlade na području grada Vukovara“ u „Program za mlade grada Vukovara“) ost</w:t>
            </w:r>
            <w:r>
              <w:rPr>
                <w:rFonts w:ascii="Arial Narrow" w:hAnsi="Arial Narrow"/>
              </w:rPr>
              <w:t>v</w:t>
            </w:r>
            <w:r w:rsidRPr="00815E9A">
              <w:rPr>
                <w:rFonts w:ascii="Arial Narrow" w:hAnsi="Arial Narrow"/>
              </w:rPr>
              <w:t xml:space="preserve">arivati isključivo kroz područje 3. Stvaralaštvo mladih. </w:t>
            </w:r>
          </w:p>
          <w:p w:rsidR="00E16EC6" w:rsidRPr="00815E9A" w:rsidRDefault="00E16EC6" w:rsidP="00E16EC6">
            <w:pPr>
              <w:rPr>
                <w:rFonts w:ascii="Arial Narrow" w:hAnsi="Arial Narrow"/>
              </w:rPr>
            </w:pPr>
          </w:p>
          <w:p w:rsidR="00E16EC6" w:rsidRPr="00815E9A" w:rsidRDefault="00E16EC6" w:rsidP="00E16EC6">
            <w:pPr>
              <w:jc w:val="both"/>
              <w:rPr>
                <w:rFonts w:ascii="Arial Narrow" w:hAnsi="Arial Narrow"/>
              </w:rPr>
            </w:pPr>
            <w:r w:rsidRPr="00815E9A">
              <w:rPr>
                <w:rFonts w:ascii="Arial Narrow" w:hAnsi="Arial Narrow"/>
              </w:rPr>
              <w:t>Naime, ako sagledamo cijeli Program za mlade grada Vukovara u istom su navedene mjere i aktivnosti u različitim područjima, primjerice socijalno poduzetništvo, kultura i dr. pa se stoga nameće pitanje ako primjerice udruga želi prijaviti projekt vezan za razvoj socijalnog poduzetništva kod mladih</w:t>
            </w:r>
            <w:r w:rsidRPr="00815E9A">
              <w:t xml:space="preserve">, </w:t>
            </w:r>
            <w:r w:rsidRPr="00815E9A">
              <w:rPr>
                <w:rFonts w:ascii="Arial Narrow" w:hAnsi="Arial Narrow"/>
              </w:rPr>
              <w:t>hoće li isti prijaviti pod područje 3. Stvaralaštvo mladih (budući je u istom istaknuto ostvarivanje Program za mlade grada Vukovara) ili pod područje 5. Socijalno poduzetništvo</w:t>
            </w:r>
            <w:r>
              <w:rPr>
                <w:rFonts w:ascii="Arial Narrow" w:hAnsi="Arial Narrow"/>
              </w:rPr>
              <w:t>, što može dovesti do neodlučnosti prijavitelja</w:t>
            </w:r>
            <w:r w:rsidRPr="00815E9A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</w:p>
          <w:p w:rsidR="00E16EC6" w:rsidRPr="00815E9A" w:rsidRDefault="00E16EC6" w:rsidP="00E16EC6">
            <w:pPr>
              <w:jc w:val="both"/>
              <w:rPr>
                <w:rFonts w:ascii="Arial Narrow" w:hAnsi="Arial Narrow"/>
              </w:rPr>
            </w:pPr>
          </w:p>
          <w:p w:rsidR="00E16EC6" w:rsidRDefault="00E16EC6" w:rsidP="00E16EC6">
            <w:pPr>
              <w:jc w:val="both"/>
              <w:rPr>
                <w:rFonts w:ascii="Arial Narrow" w:hAnsi="Arial Narrow"/>
              </w:rPr>
            </w:pPr>
            <w:r w:rsidRPr="00815E9A">
              <w:rPr>
                <w:rFonts w:ascii="Arial Narrow" w:hAnsi="Arial Narrow"/>
              </w:rPr>
              <w:t>Stoga predlažemo da se stavka navedena u području 3. – ostvarivanje Programa za mlade grada Vukovara uvrsti u svako područje sukladno područjima Gradskog programa za mlade ili pak uvede posebno područje koje će isključivo biti vezano za ostvarivanje Programa za mlade grada Vukovara</w:t>
            </w:r>
            <w:r>
              <w:rPr>
                <w:rFonts w:ascii="Arial Narrow" w:hAnsi="Arial Narrow"/>
              </w:rPr>
              <w:t xml:space="preserve"> i drugih strategija i planskih dokumenata koje obuhvaćaju rad s mladima, tako da glasi:</w:t>
            </w:r>
          </w:p>
          <w:p w:rsidR="00E16EC6" w:rsidRDefault="00E16EC6" w:rsidP="00E16EC6">
            <w:pPr>
              <w:jc w:val="both"/>
              <w:rPr>
                <w:rFonts w:ascii="Arial Narrow" w:hAnsi="Arial Narrow"/>
              </w:rPr>
            </w:pPr>
          </w:p>
          <w:p w:rsidR="00E16EC6" w:rsidRDefault="00E16EC6" w:rsidP="00E16EC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 MLADI</w:t>
            </w:r>
          </w:p>
          <w:p w:rsidR="00E16EC6" w:rsidRDefault="00E16EC6" w:rsidP="00E16EC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4778D8">
              <w:rPr>
                <w:rFonts w:ascii="Arial Narrow" w:hAnsi="Arial Narrow"/>
              </w:rPr>
              <w:t xml:space="preserve"> ostvarivanje Programa djelovanja za mlade na području grada Vukovara sukladno definiranim područjima u ovom strateškom dokumentu </w:t>
            </w:r>
          </w:p>
          <w:p w:rsidR="00E16EC6" w:rsidRDefault="00E16EC6" w:rsidP="00E16EC6">
            <w:pPr>
              <w:jc w:val="both"/>
              <w:rPr>
                <w:rFonts w:ascii="Arial Narrow" w:hAnsi="Arial Narrow"/>
              </w:rPr>
            </w:pPr>
            <w:r w:rsidRPr="004778D8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>  </w:t>
            </w:r>
            <w:r w:rsidRPr="004778D8">
              <w:rPr>
                <w:rFonts w:ascii="Arial Narrow" w:hAnsi="Arial Narrow"/>
              </w:rPr>
              <w:t>ostvarivanje drugih strategija i planskih dokumenata koje obuhvaćaju rad s mladima, a kojima se ispunjavaju ciljevi i prioriteti definirani strateškim i planskim dokumentima odnosno svak</w:t>
            </w:r>
            <w:r>
              <w:rPr>
                <w:rFonts w:ascii="Arial Narrow" w:hAnsi="Arial Narrow"/>
              </w:rPr>
              <w:t>im pojedinim natječajem/pozivom</w:t>
            </w:r>
            <w:r>
              <w:rPr>
                <w:rFonts w:ascii="Arial Narrow" w:hAnsi="Arial Narrow"/>
              </w:rPr>
              <w:t>.</w:t>
            </w:r>
          </w:p>
          <w:p w:rsidR="00E16EC6" w:rsidRPr="004778D8" w:rsidRDefault="00E16EC6" w:rsidP="00E16EC6">
            <w:pPr>
              <w:rPr>
                <w:rFonts w:ascii="Arial Narrow" w:hAnsi="Arial Narrow"/>
              </w:rPr>
            </w:pPr>
          </w:p>
          <w:p w:rsidR="008F78BF" w:rsidRPr="002E4A05" w:rsidRDefault="00E16EC6" w:rsidP="002E4A0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Samim time, omogućit će se lakše praćenje provedbe planiranih mjera strateških dokumenata</w:t>
            </w:r>
          </w:p>
        </w:tc>
        <w:tc>
          <w:tcPr>
            <w:tcW w:w="2601" w:type="dxa"/>
            <w:vAlign w:val="center"/>
          </w:tcPr>
          <w:p w:rsidR="00D01F9B" w:rsidRDefault="00D01F9B" w:rsidP="00E16EC6">
            <w:pPr>
              <w:jc w:val="center"/>
              <w:rPr>
                <w:rFonts w:ascii="Arial" w:hAnsi="Arial" w:cs="Arial"/>
              </w:rPr>
            </w:pPr>
          </w:p>
          <w:p w:rsidR="00E16EC6" w:rsidRDefault="00E16EC6" w:rsidP="00E16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Prijedlog je prihvaćen te je isti uvršten u </w:t>
            </w:r>
            <w:r>
              <w:rPr>
                <w:rFonts w:ascii="Arial" w:hAnsi="Arial" w:cs="Arial"/>
              </w:rPr>
              <w:t>Odluku</w:t>
            </w:r>
          </w:p>
          <w:p w:rsidR="00EA76CD" w:rsidRPr="006C02CD" w:rsidRDefault="00EA76CD" w:rsidP="00E16EC6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6514FE" w:rsidRPr="0030367A" w:rsidTr="00E16EC6">
        <w:trPr>
          <w:trHeight w:val="4500"/>
        </w:trPr>
        <w:tc>
          <w:tcPr>
            <w:tcW w:w="851" w:type="dxa"/>
            <w:tcBorders>
              <w:bottom w:val="single" w:sz="4" w:space="0" w:color="auto"/>
            </w:tcBorders>
          </w:tcPr>
          <w:p w:rsidR="006514FE" w:rsidRPr="006C02CD" w:rsidRDefault="006514FE" w:rsidP="00DD344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6514FE" w:rsidRPr="006C02CD" w:rsidRDefault="006514FE" w:rsidP="00DD344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6514FE" w:rsidRDefault="00E16EC6" w:rsidP="00E16EC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Članak 12.</w:t>
            </w:r>
          </w:p>
          <w:p w:rsidR="006514FE" w:rsidRPr="006C02CD" w:rsidRDefault="006514FE" w:rsidP="00E16EC6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16EC6" w:rsidRDefault="00E16EC6" w:rsidP="00E16EC6">
            <w:pPr>
              <w:jc w:val="both"/>
              <w:rPr>
                <w:rFonts w:ascii="Arial Narrow" w:hAnsi="Arial Narrow"/>
              </w:rPr>
            </w:pPr>
            <w:r w:rsidRPr="006C4965">
              <w:rPr>
                <w:rFonts w:ascii="Arial Narrow" w:hAnsi="Arial Narrow"/>
              </w:rPr>
              <w:t>Iako se navedeni članak može u cijelosti ili djelomično aktivirati prilikom natječaja, odnosno kako je navedeno da Grad može propisati i dodatne uvjete koje trebaju</w:t>
            </w:r>
            <w:r w:rsidRPr="00F54D3B">
              <w:t xml:space="preserve"> </w:t>
            </w:r>
            <w:r w:rsidRPr="006C4965">
              <w:rPr>
                <w:rFonts w:ascii="Arial Narrow" w:hAnsi="Arial Narrow"/>
              </w:rPr>
              <w:t>ispunjavati udruge u svrhu ostvarivanja prednosti u financiranju,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mišljenja smo kako stavak 5. koji glasi: - </w:t>
            </w:r>
            <w:r w:rsidRPr="006C4965">
              <w:rPr>
                <w:rFonts w:ascii="Arial Narrow" w:hAnsi="Arial Narrow"/>
              </w:rPr>
              <w:t>udruga koja traži financiranje mora biti registrirana na području grada Vukovara</w:t>
            </w:r>
            <w:r>
              <w:rPr>
                <w:rFonts w:ascii="Arial Narrow" w:hAnsi="Arial Narrow"/>
              </w:rPr>
              <w:t xml:space="preserve">, predstavlja ograničenje udrugama koje svoj rad provode kroz djelovanje registriranih podružnica na području Grada Vukovara. Iako nisu predmet ove Odluke o kojoj se i provodi javno savjetovanje, isto vrijedi i za ustanove i institucije koje imaju takav ustrojstveni oblik. </w:t>
            </w:r>
          </w:p>
          <w:p w:rsidR="00E16EC6" w:rsidRDefault="00E16EC6" w:rsidP="00E16EC6">
            <w:pPr>
              <w:jc w:val="both"/>
              <w:rPr>
                <w:rFonts w:ascii="Arial Narrow" w:hAnsi="Arial Narrow"/>
              </w:rPr>
            </w:pPr>
          </w:p>
          <w:p w:rsidR="00E16EC6" w:rsidRDefault="00E16EC6" w:rsidP="00E16EC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Stoga, predlažemo da se u svrhu omogućavanja pristupa natječu i </w:t>
            </w:r>
            <w:r w:rsidRPr="006B53E1">
              <w:rPr>
                <w:rFonts w:ascii="Arial Narrow" w:hAnsi="Arial Narrow"/>
              </w:rPr>
              <w:t>ostvarivanja prednosti u financiranju</w:t>
            </w:r>
            <w:r>
              <w:rPr>
                <w:rFonts w:ascii="Arial Narrow" w:hAnsi="Arial Narrow"/>
              </w:rPr>
              <w:t>, a u konačnici i provedbi aktivnosti udrugama s područja Grada Vukovara i onima koje imaju na tom području registrirane ustrojstvene oblike (podružnice, ogranke i sl.), u stavak 5., Članka 12 doda dio rečenice koji se odnosi na te oblike tako da glasi:</w:t>
            </w:r>
          </w:p>
          <w:p w:rsidR="00E16EC6" w:rsidRDefault="00E16EC6" w:rsidP="00E16EC6">
            <w:pPr>
              <w:jc w:val="both"/>
              <w:rPr>
                <w:rFonts w:ascii="Arial Narrow" w:hAnsi="Arial Narrow"/>
              </w:rPr>
            </w:pPr>
          </w:p>
          <w:p w:rsidR="00E16EC6" w:rsidRDefault="00E16EC6" w:rsidP="00E16EC6">
            <w:pPr>
              <w:numPr>
                <w:ilvl w:val="0"/>
                <w:numId w:val="1"/>
              </w:numPr>
              <w:ind w:left="177" w:hanging="68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 </w:t>
            </w:r>
            <w:r w:rsidRPr="004778D8">
              <w:rPr>
                <w:rFonts w:ascii="Arial Narrow" w:hAnsi="Arial Narrow"/>
              </w:rPr>
              <w:t>udruga koja traži f</w:t>
            </w:r>
            <w:r>
              <w:rPr>
                <w:rFonts w:ascii="Arial Narrow" w:hAnsi="Arial Narrow"/>
              </w:rPr>
              <w:t xml:space="preserve">inanciranje mora imati sjedište </w:t>
            </w:r>
            <w:r w:rsidRPr="004778D8">
              <w:rPr>
                <w:rFonts w:ascii="Arial Narrow" w:hAnsi="Arial Narrow"/>
              </w:rPr>
              <w:t xml:space="preserve">ili podružnicu (razvrstanu kao poslovni subjekti prema NKD Državnog zavoda za statistiku RH) koja djeluje na području grada Vukovara, </w:t>
            </w:r>
          </w:p>
          <w:p w:rsidR="00E16EC6" w:rsidRDefault="00E16EC6" w:rsidP="00E16EC6">
            <w:pPr>
              <w:jc w:val="both"/>
              <w:rPr>
                <w:rFonts w:ascii="Arial Narrow" w:hAnsi="Arial Narrow"/>
              </w:rPr>
            </w:pPr>
          </w:p>
          <w:p w:rsidR="00E16EC6" w:rsidRDefault="00E16EC6" w:rsidP="00E16EC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Naime, udruga koja ima registriranu podružnicu u svom Statutu isto treba imati navedeno, no u svrhu dokazivanja djelovanja i postojanja iste može se, pored rješenja o registraciji udruge, zatražiti dostava Obavijesti o razvrstavanju poslovnog subjekta prema NKD-u kojeg izdaje Državni zavod za statistiku Republike Hrvatske.</w:t>
            </w:r>
          </w:p>
          <w:p w:rsidR="006514FE" w:rsidRPr="006514FE" w:rsidRDefault="006514FE" w:rsidP="00F947A2">
            <w:pPr>
              <w:rPr>
                <w:rFonts w:ascii="Arial Narrow" w:hAnsi="Arial Narrow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:rsidR="006514FE" w:rsidRDefault="006514FE" w:rsidP="00E16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Prijedlog je prihvaćen te je isti uvršten u </w:t>
            </w:r>
            <w:r w:rsidR="00E16EC6">
              <w:rPr>
                <w:rFonts w:ascii="Arial" w:hAnsi="Arial" w:cs="Arial"/>
              </w:rPr>
              <w:t>Odluku</w:t>
            </w:r>
          </w:p>
          <w:p w:rsidR="006514FE" w:rsidRDefault="006514FE" w:rsidP="00E16EC6">
            <w:pPr>
              <w:jc w:val="center"/>
              <w:rPr>
                <w:rFonts w:ascii="Arial" w:hAnsi="Arial" w:cs="Arial"/>
              </w:rPr>
            </w:pPr>
          </w:p>
          <w:p w:rsidR="006514FE" w:rsidRPr="006850D6" w:rsidRDefault="006514FE" w:rsidP="00E16EC6">
            <w:pPr>
              <w:jc w:val="center"/>
              <w:rPr>
                <w:rFonts w:ascii="Arial" w:hAnsi="Arial" w:cs="Arial"/>
              </w:rPr>
            </w:pPr>
          </w:p>
        </w:tc>
      </w:tr>
      <w:tr w:rsidR="006514FE" w:rsidRPr="0030367A" w:rsidTr="00E16EC6">
        <w:trPr>
          <w:trHeight w:val="4234"/>
        </w:trPr>
        <w:tc>
          <w:tcPr>
            <w:tcW w:w="851" w:type="dxa"/>
            <w:tcBorders>
              <w:top w:val="single" w:sz="4" w:space="0" w:color="auto"/>
            </w:tcBorders>
          </w:tcPr>
          <w:p w:rsidR="006514FE" w:rsidRDefault="006514FE" w:rsidP="00DD344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6514FE" w:rsidRPr="006C02CD" w:rsidRDefault="006514FE" w:rsidP="00DD3449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6514FE" w:rsidRDefault="00E16EC6" w:rsidP="0079695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Članak 13.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16EC6" w:rsidRDefault="00E16EC6" w:rsidP="00E16EC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Nadalje, u stavku 4. Članka 13 navedeno je kako </w:t>
            </w:r>
            <w:r w:rsidRPr="00DB7A3C">
              <w:rPr>
                <w:rFonts w:ascii="Arial Narrow" w:hAnsi="Arial Narrow"/>
              </w:rPr>
              <w:t>Grad neće iz proračuna Grada financirati</w:t>
            </w:r>
            <w:r>
              <w:rPr>
                <w:rFonts w:ascii="Arial Narrow" w:hAnsi="Arial Narrow"/>
              </w:rPr>
              <w:t xml:space="preserve"> ogranke, podružnice i druge ustrojbene oblike udruga koje nisu posebno registrirane prema Zakonu o udrugama te upisani u Registar udruga i Registar neprofitnih organizacija, no isto zapravo nije u skladu s navedenim Zakonom, budući se ovi oblici niti ne mogu posebno registrirati, već jedino, što bi bilo i u skladu s gore predloženim izmjenama u Članku 12. razvrstati kao poslovni subjekti. </w:t>
            </w:r>
          </w:p>
          <w:p w:rsidR="006514FE" w:rsidRDefault="00E16EC6" w:rsidP="00E16EC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Stoga predlažemo da se ovaj stavak u potpunosti obriše iz Članka 13. </w:t>
            </w:r>
          </w:p>
        </w:tc>
        <w:tc>
          <w:tcPr>
            <w:tcW w:w="2601" w:type="dxa"/>
            <w:tcBorders>
              <w:top w:val="single" w:sz="4" w:space="0" w:color="auto"/>
            </w:tcBorders>
          </w:tcPr>
          <w:p w:rsidR="00E16EC6" w:rsidRDefault="00E16EC6" w:rsidP="00E16E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Prijedlog je prihvaćen te je isti uvršten u </w:t>
            </w:r>
            <w:r>
              <w:rPr>
                <w:rFonts w:ascii="Arial" w:hAnsi="Arial" w:cs="Arial"/>
              </w:rPr>
              <w:t>Odluku</w:t>
            </w:r>
          </w:p>
          <w:p w:rsidR="006514FE" w:rsidRDefault="006850D6" w:rsidP="00B838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:rsidR="00F947A2" w:rsidRDefault="00F947A2" w:rsidP="00111D72"/>
    <w:sectPr w:rsidR="00F947A2" w:rsidSect="001F29D1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05625"/>
    <w:multiLevelType w:val="hybridMultilevel"/>
    <w:tmpl w:val="D5908ADE"/>
    <w:lvl w:ilvl="0" w:tplc="0446581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A2"/>
    <w:rsid w:val="00015119"/>
    <w:rsid w:val="00062A7C"/>
    <w:rsid w:val="000F3D16"/>
    <w:rsid w:val="00111D72"/>
    <w:rsid w:val="00127CBE"/>
    <w:rsid w:val="00144996"/>
    <w:rsid w:val="001506CD"/>
    <w:rsid w:val="001564A0"/>
    <w:rsid w:val="0018072B"/>
    <w:rsid w:val="00185EBD"/>
    <w:rsid w:val="001A0021"/>
    <w:rsid w:val="001F29D1"/>
    <w:rsid w:val="0023003D"/>
    <w:rsid w:val="00243AB5"/>
    <w:rsid w:val="002908A5"/>
    <w:rsid w:val="002A24CF"/>
    <w:rsid w:val="002A2E16"/>
    <w:rsid w:val="002B7581"/>
    <w:rsid w:val="002E4A05"/>
    <w:rsid w:val="00335F49"/>
    <w:rsid w:val="00386D40"/>
    <w:rsid w:val="003B0EF8"/>
    <w:rsid w:val="003B6B01"/>
    <w:rsid w:val="003B7AB4"/>
    <w:rsid w:val="00473123"/>
    <w:rsid w:val="004875F5"/>
    <w:rsid w:val="004D5B44"/>
    <w:rsid w:val="00521CD3"/>
    <w:rsid w:val="005224D5"/>
    <w:rsid w:val="00530144"/>
    <w:rsid w:val="0053567D"/>
    <w:rsid w:val="00545A48"/>
    <w:rsid w:val="00552565"/>
    <w:rsid w:val="00580537"/>
    <w:rsid w:val="006054E1"/>
    <w:rsid w:val="006514FE"/>
    <w:rsid w:val="006850D6"/>
    <w:rsid w:val="00791AC0"/>
    <w:rsid w:val="007942BA"/>
    <w:rsid w:val="00794AC9"/>
    <w:rsid w:val="00796959"/>
    <w:rsid w:val="007C4E53"/>
    <w:rsid w:val="007D7009"/>
    <w:rsid w:val="007E19D0"/>
    <w:rsid w:val="0088663F"/>
    <w:rsid w:val="008D2A07"/>
    <w:rsid w:val="008F4655"/>
    <w:rsid w:val="008F5F41"/>
    <w:rsid w:val="008F78BF"/>
    <w:rsid w:val="00934AFA"/>
    <w:rsid w:val="00937523"/>
    <w:rsid w:val="00972F92"/>
    <w:rsid w:val="0098202A"/>
    <w:rsid w:val="00997D3B"/>
    <w:rsid w:val="009C3474"/>
    <w:rsid w:val="009F1BA0"/>
    <w:rsid w:val="00A049CA"/>
    <w:rsid w:val="00A23448"/>
    <w:rsid w:val="00A5465B"/>
    <w:rsid w:val="00A970B4"/>
    <w:rsid w:val="00B03B41"/>
    <w:rsid w:val="00B065AB"/>
    <w:rsid w:val="00B07C6F"/>
    <w:rsid w:val="00B12FE0"/>
    <w:rsid w:val="00B25219"/>
    <w:rsid w:val="00B253FB"/>
    <w:rsid w:val="00B72392"/>
    <w:rsid w:val="00B83890"/>
    <w:rsid w:val="00BA3EFC"/>
    <w:rsid w:val="00BB639D"/>
    <w:rsid w:val="00C037DE"/>
    <w:rsid w:val="00C40BE1"/>
    <w:rsid w:val="00C56C08"/>
    <w:rsid w:val="00C640B6"/>
    <w:rsid w:val="00CD7ED9"/>
    <w:rsid w:val="00D01F9B"/>
    <w:rsid w:val="00D03BBE"/>
    <w:rsid w:val="00D04547"/>
    <w:rsid w:val="00D06A93"/>
    <w:rsid w:val="00D345AA"/>
    <w:rsid w:val="00D96E12"/>
    <w:rsid w:val="00DC7CE6"/>
    <w:rsid w:val="00E16EC6"/>
    <w:rsid w:val="00E206DD"/>
    <w:rsid w:val="00E9327A"/>
    <w:rsid w:val="00E94436"/>
    <w:rsid w:val="00EA76CD"/>
    <w:rsid w:val="00F13B5D"/>
    <w:rsid w:val="00F947A2"/>
    <w:rsid w:val="00F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807B5-5719-406C-A5E3-FFD01184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25219"/>
    <w:pPr>
      <w:spacing w:after="280" w:line="276" w:lineRule="auto"/>
      <w:outlineLvl w:val="0"/>
    </w:pPr>
    <w:rPr>
      <w:rFonts w:asciiTheme="minorHAnsi" w:eastAsia="Calibri" w:hAnsiTheme="minorHAnsi" w:cs="Calibri"/>
      <w:color w:val="000000"/>
      <w:sz w:val="2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aliases w:val="podnaslov 1"/>
    <w:basedOn w:val="Zadanifontodlomka"/>
    <w:uiPriority w:val="22"/>
    <w:qFormat/>
    <w:rsid w:val="001506CD"/>
    <w:rPr>
      <w:rFonts w:asciiTheme="minorHAnsi" w:hAnsiTheme="minorHAnsi"/>
      <w:b w:val="0"/>
      <w:bCs/>
      <w:sz w:val="28"/>
    </w:rPr>
  </w:style>
  <w:style w:type="character" w:customStyle="1" w:styleId="Naslov1Char">
    <w:name w:val="Naslov 1 Char"/>
    <w:basedOn w:val="Zadanifontodlomka"/>
    <w:link w:val="Naslov1"/>
    <w:rsid w:val="00B25219"/>
    <w:rPr>
      <w:rFonts w:eastAsia="Calibri" w:cs="Calibri"/>
      <w:color w:val="000000"/>
      <w:sz w:val="28"/>
      <w:szCs w:val="4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54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54E1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7C4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5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81BB9-E1F0-4C92-9205-6A1078CA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dejan-nadj</dc:creator>
  <cp:lastModifiedBy>Miroslav Šlafhauzer</cp:lastModifiedBy>
  <cp:revision>27</cp:revision>
  <cp:lastPrinted>2017-06-14T08:52:00Z</cp:lastPrinted>
  <dcterms:created xsi:type="dcterms:W3CDTF">2017-02-13T21:43:00Z</dcterms:created>
  <dcterms:modified xsi:type="dcterms:W3CDTF">2017-10-19T10:29:00Z</dcterms:modified>
</cp:coreProperties>
</file>