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45A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47675" cy="581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45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45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VUKOVARSKO-SRIJEMSKA ŽUPANIJA</w:t>
      </w: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45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VUKOVAR</w:t>
      </w:r>
    </w:p>
    <w:p w:rsidR="007B1E67" w:rsidRPr="00D545A6" w:rsidRDefault="000B240B" w:rsidP="00D545A6">
      <w:pPr>
        <w:ind w:firstLine="0"/>
        <w:jc w:val="left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  <w:r w:rsidR="007B1E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GRADA VUKOVARA</w:t>
      </w: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Start w:id="0" w:name="Naziv_primatelja"/>
    <w:p w:rsidR="00D545A6" w:rsidRPr="00D545A6" w:rsidRDefault="00003F89" w:rsidP="00D545A6">
      <w:pPr>
        <w:widowControl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D545A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="00D545A6" w:rsidRPr="00D545A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FORMTEXT </w:instrText>
      </w:r>
      <w:r w:rsidR="00870209">
        <w:rPr>
          <w:rFonts w:ascii="Times New Roman" w:eastAsia="Times New Roman" w:hAnsi="Times New Roman" w:cs="Times New Roman"/>
          <w:sz w:val="24"/>
          <w:szCs w:val="24"/>
          <w:lang w:eastAsia="hr-HR"/>
        </w:rPr>
      </w:r>
      <w:r w:rsidR="00870209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Pr="00D545A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bookmarkEnd w:id="0"/>
      <w:r w:rsidR="00D545A6" w:rsidRPr="00D545A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bookmarkStart w:id="1" w:name="Adresa_primatelja"/>
      <w:r w:rsidRPr="00D545A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="00D545A6" w:rsidRPr="00D545A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FORMTEXT </w:instrText>
      </w:r>
      <w:r w:rsidR="00870209">
        <w:rPr>
          <w:rFonts w:ascii="Times New Roman" w:eastAsia="Times New Roman" w:hAnsi="Times New Roman" w:cs="Times New Roman"/>
          <w:sz w:val="24"/>
          <w:szCs w:val="24"/>
          <w:lang w:eastAsia="hr-HR"/>
        </w:rPr>
      </w:r>
      <w:r w:rsidR="00870209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Pr="00D545A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bookmarkEnd w:id="1"/>
      <w:r w:rsidR="00D545A6" w:rsidRPr="00D545A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5A469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PROGRAM</w:t>
      </w:r>
      <w:r w:rsidR="00D545A6" w:rsidRPr="00D545A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MJERA </w:t>
      </w:r>
      <w:r w:rsidR="005A469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r w:rsidR="00D545A6" w:rsidRPr="00D545A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ZAŠTITE</w:t>
      </w:r>
      <w:r w:rsidR="005A469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PUČ</w:t>
      </w:r>
      <w:r w:rsidR="00D545A6" w:rsidRPr="00D545A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ANSTVA OD ZARAZNIH BOLESTI - DEZINFEKCIJA, DEZINSEKCIJA I DERATIZACIJA NA</w:t>
      </w:r>
      <w:r w:rsidR="005A469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r w:rsidR="007B1E67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PODRUČ</w:t>
      </w:r>
      <w:r w:rsidR="000B240B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JU GRADA VUKOVARA U 2015</w:t>
      </w:r>
      <w:r w:rsidR="00D545A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. </w:t>
      </w:r>
      <w:r w:rsidR="005A469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SA PLANOM PROVEDBE PROGRAMA  </w:t>
      </w:r>
    </w:p>
    <w:p w:rsidR="00D545A6" w:rsidRPr="00D545A6" w:rsidRDefault="00D545A6" w:rsidP="00D545A6">
      <w:pPr>
        <w:widowControl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D545A6" w:rsidRPr="00D545A6" w:rsidRDefault="00D545A6" w:rsidP="00D545A6">
      <w:pPr>
        <w:widowControl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</w:p>
    <w:p w:rsidR="00D545A6" w:rsidRPr="00D545A6" w:rsidRDefault="00D545A6" w:rsidP="00D545A6">
      <w:pPr>
        <w:widowControl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D545A6" w:rsidRPr="00D545A6" w:rsidRDefault="00D545A6" w:rsidP="00D545A6">
      <w:pPr>
        <w:widowControl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D545A6" w:rsidRPr="00D545A6" w:rsidRDefault="00D545A6" w:rsidP="00D545A6">
      <w:pPr>
        <w:widowControl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D545A6" w:rsidRPr="00D545A6" w:rsidRDefault="00D545A6" w:rsidP="00D545A6">
      <w:pPr>
        <w:widowControl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D545A6" w:rsidRPr="00D545A6" w:rsidRDefault="00D545A6" w:rsidP="00D545A6">
      <w:pPr>
        <w:widowControl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D545A6" w:rsidRPr="00D545A6" w:rsidRDefault="00D545A6" w:rsidP="00D545A6">
      <w:pPr>
        <w:widowControl w:val="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D545A6" w:rsidRPr="00D545A6" w:rsidRDefault="00D545A6" w:rsidP="00D545A6">
      <w:pPr>
        <w:widowControl w:val="0"/>
        <w:tabs>
          <w:tab w:val="center" w:pos="4536"/>
          <w:tab w:val="left" w:pos="6300"/>
        </w:tabs>
        <w:ind w:firstLine="0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45A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D545A6" w:rsidRPr="00D545A6" w:rsidRDefault="00D545A6" w:rsidP="00D545A6">
      <w:pPr>
        <w:widowControl w:val="0"/>
        <w:tabs>
          <w:tab w:val="center" w:pos="4536"/>
          <w:tab w:val="left" w:pos="6300"/>
        </w:tabs>
        <w:ind w:firstLine="0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widowControl w:val="0"/>
        <w:tabs>
          <w:tab w:val="center" w:pos="4536"/>
          <w:tab w:val="left" w:pos="6300"/>
        </w:tabs>
        <w:ind w:firstLine="0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widowControl w:val="0"/>
        <w:tabs>
          <w:tab w:val="center" w:pos="4536"/>
          <w:tab w:val="left" w:pos="6300"/>
        </w:tabs>
        <w:ind w:firstLine="0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widowControl w:val="0"/>
        <w:tabs>
          <w:tab w:val="center" w:pos="4536"/>
          <w:tab w:val="left" w:pos="6300"/>
        </w:tabs>
        <w:ind w:firstLine="0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Pr="00D545A6" w:rsidRDefault="00D545A6" w:rsidP="00D545A6">
      <w:pPr>
        <w:widowControl w:val="0"/>
        <w:tabs>
          <w:tab w:val="center" w:pos="4536"/>
          <w:tab w:val="left" w:pos="6300"/>
        </w:tabs>
        <w:ind w:firstLine="0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36"/>
          <w:szCs w:val="36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36"/>
          <w:szCs w:val="36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36"/>
          <w:szCs w:val="36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36"/>
          <w:szCs w:val="36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36"/>
          <w:szCs w:val="36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36"/>
          <w:szCs w:val="36"/>
        </w:rPr>
      </w:pPr>
    </w:p>
    <w:p w:rsidR="000B240B" w:rsidRDefault="000B240B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36"/>
          <w:szCs w:val="36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SADRŽAJ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UVOD .......................................................................................................................................</w:t>
      </w:r>
      <w:r w:rsidR="00C86A8A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Calibri" w:hAnsi="Calibri" w:cs="Calibri"/>
          <w:color w:val="000000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OPĆE ODREDBE ......................................................................................</w:t>
      </w:r>
      <w:r w:rsidR="00C86A8A">
        <w:rPr>
          <w:rFonts w:ascii="Times New Roman" w:hAnsi="Times New Roman" w:cs="Times New Roman"/>
          <w:color w:val="000000"/>
          <w:sz w:val="24"/>
          <w:szCs w:val="24"/>
        </w:rPr>
        <w:t>.............................. 3</w:t>
      </w:r>
      <w:r>
        <w:rPr>
          <w:rFonts w:ascii="Calibri" w:hAnsi="Calibri" w:cs="Calibri"/>
          <w:color w:val="000000"/>
        </w:rPr>
        <w:t xml:space="preserve"> </w:t>
      </w:r>
    </w:p>
    <w:p w:rsidR="00D545A6" w:rsidRDefault="004527AF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OPĆE DDD MJERE ZA SPRJEČ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I SUZBIJANJE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ZARAZNIH BOLESTI ...........</w:t>
      </w:r>
      <w:r w:rsidR="00C86A8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545A6">
        <w:rPr>
          <w:rFonts w:ascii="Calibri" w:hAnsi="Calibri" w:cs="Calibri"/>
          <w:color w:val="000000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POSEBNE DDD MJERE ZA SPRJECAVANJE I SU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ZBIJANJE ZARAZNIH   BOLESTI ..</w:t>
      </w:r>
      <w:r w:rsidR="00C86A8A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SUZBIJANJE ŠTETNIKA OD JAV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NOZDRAVSTVENE VAŢNOSTI NA PODRUČ</w:t>
      </w:r>
      <w:r>
        <w:rPr>
          <w:rFonts w:ascii="Times New Roman" w:hAnsi="Times New Roman" w:cs="Times New Roman"/>
          <w:color w:val="000000"/>
          <w:sz w:val="24"/>
          <w:szCs w:val="24"/>
        </w:rPr>
        <w:t>JU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GRADA VUKOVARA ...............................................................................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Calibri" w:hAnsi="Calibri" w:cs="Calibri"/>
          <w:color w:val="000000"/>
        </w:rPr>
        <w:t xml:space="preserve"> </w:t>
      </w:r>
    </w:p>
    <w:p w:rsidR="00D545A6" w:rsidRDefault="005A4696" w:rsidP="00D545A6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DEZIN</w:t>
      </w:r>
      <w:r w:rsidR="00555593">
        <w:rPr>
          <w:rFonts w:ascii="Times New Roman" w:hAnsi="Times New Roman" w:cs="Times New Roman"/>
          <w:color w:val="000000"/>
          <w:sz w:val="24"/>
          <w:szCs w:val="24"/>
        </w:rPr>
        <w:t>SEKCIJA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KOMARACA NA PODRUČ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JU GRADA</w:t>
      </w:r>
      <w:r w:rsidR="00555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VUKOVARA</w:t>
      </w:r>
      <w:r w:rsidR="00555593">
        <w:rPr>
          <w:rFonts w:ascii="Times New Roman" w:hAnsi="Times New Roman" w:cs="Times New Roman"/>
          <w:color w:val="000000"/>
          <w:sz w:val="24"/>
          <w:szCs w:val="24"/>
        </w:rPr>
        <w:t xml:space="preserve"> I PLAN PROVEDBE DEZINSEKCIJE...........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</w:t>
      </w:r>
      <w:r w:rsidR="00C86A8A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545A6">
        <w:rPr>
          <w:rFonts w:ascii="Calibri" w:hAnsi="Calibri" w:cs="Calibri"/>
          <w:color w:val="000000"/>
        </w:rPr>
        <w:t xml:space="preserve"> </w:t>
      </w:r>
    </w:p>
    <w:p w:rsidR="00555593" w:rsidRDefault="00555593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DERATIZACIJA GLODAVACA NA PODRUČJU GRADA VUKOVARA I PLAN PROVEDBE DERATIZACIJE.........................................................................................</w:t>
      </w:r>
      <w:r w:rsidR="00C86A8A">
        <w:rPr>
          <w:rFonts w:ascii="Times New Roman" w:hAnsi="Times New Roman" w:cs="Times New Roman"/>
          <w:color w:val="000000"/>
          <w:sz w:val="24"/>
          <w:szCs w:val="24"/>
        </w:rPr>
        <w:t>.......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IZVRŠITELJI  PROGRAMA ...................................................................</w:t>
      </w:r>
      <w:r w:rsidR="00C86A8A">
        <w:rPr>
          <w:rFonts w:ascii="Times New Roman" w:hAnsi="Times New Roman" w:cs="Times New Roman"/>
          <w:color w:val="000000"/>
          <w:sz w:val="24"/>
          <w:szCs w:val="24"/>
        </w:rPr>
        <w:t>..............................19</w:t>
      </w:r>
      <w:r>
        <w:rPr>
          <w:rFonts w:ascii="Calibri" w:hAnsi="Calibri" w:cs="Calibri"/>
          <w:color w:val="000000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OPERATIVNI PLAN I IZVJEŠĆA ...........................................................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 </w:t>
      </w:r>
      <w:r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Calibri" w:hAnsi="Calibri" w:cs="Calibri"/>
          <w:color w:val="000000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NADZOR NAD PROVEDBOM DDD MJERA .....................................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 19</w:t>
      </w:r>
      <w:r>
        <w:rPr>
          <w:rFonts w:ascii="Calibri" w:hAnsi="Calibri" w:cs="Calibri"/>
          <w:color w:val="000000"/>
        </w:rPr>
        <w:t xml:space="preserve"> </w:t>
      </w:r>
    </w:p>
    <w:p w:rsidR="00D545A6" w:rsidRDefault="004527AF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</w:t>
      </w:r>
      <w:r w:rsidR="005A4696">
        <w:rPr>
          <w:rFonts w:ascii="Times New Roman" w:hAnsi="Times New Roman" w:cs="Times New Roman"/>
          <w:color w:val="000000"/>
          <w:sz w:val="24"/>
          <w:szCs w:val="24"/>
        </w:rPr>
        <w:t xml:space="preserve">IN FINANCIRANJA                                            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="00D545A6">
        <w:rPr>
          <w:rFonts w:ascii="Calibri" w:hAnsi="Calibri" w:cs="Calibri"/>
          <w:color w:val="000000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7B1E67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7B1E67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7B1E67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7B1E67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7B1E67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7B1E67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B1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27AF" w:rsidRPr="007B1E67" w:rsidRDefault="004527AF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27AF" w:rsidRPr="007B1E67" w:rsidRDefault="004527AF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27AF" w:rsidRPr="007B1E67" w:rsidRDefault="004527AF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27AF" w:rsidRDefault="004527AF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86A8A" w:rsidRDefault="00C86A8A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86A8A" w:rsidRPr="007B1E67" w:rsidRDefault="00C86A8A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UVOD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Osnovne karakteristike grada Vukovara</w:t>
      </w:r>
    </w:p>
    <w:p w:rsidR="00D545A6" w:rsidRDefault="00D545A6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Površina:  100,26 km</w:t>
      </w:r>
    </w:p>
    <w:p w:rsidR="00D545A6" w:rsidRDefault="00D545A6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Broj stanovnika: 27.683</w:t>
      </w:r>
    </w:p>
    <w:p w:rsidR="00D545A6" w:rsidRDefault="00D545A6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Naselja: Vuko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var /26.468 stanovnika/, Lipovač</w:t>
      </w:r>
      <w:r>
        <w:rPr>
          <w:rFonts w:ascii="Times New Roman" w:hAnsi="Times New Roman" w:cs="Times New Roman"/>
          <w:color w:val="000000"/>
          <w:sz w:val="24"/>
          <w:szCs w:val="24"/>
        </w:rPr>
        <w:t>a /386/, Sotin /782/ i Grabovo /47/.</w:t>
      </w:r>
    </w:p>
    <w:p w:rsidR="00D545A6" w:rsidRDefault="00D545A6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Groblja: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8 (Novo groblje Dubrava, katolič</w:t>
      </w:r>
      <w:r>
        <w:rPr>
          <w:rFonts w:ascii="Times New Roman" w:hAnsi="Times New Roman" w:cs="Times New Roman"/>
          <w:color w:val="000000"/>
          <w:sz w:val="24"/>
          <w:szCs w:val="24"/>
        </w:rPr>
        <w:t>ko groblje Vukovar Sta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ri, katolič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 groblje Vukovar 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Novi /nije u uporabi/, prav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oslavno groblje Vukovar Stari, ž</w:t>
      </w:r>
      <w:r>
        <w:rPr>
          <w:rFonts w:ascii="Times New Roman" w:hAnsi="Times New Roman" w:cs="Times New Roman"/>
          <w:color w:val="000000"/>
          <w:sz w:val="24"/>
          <w:szCs w:val="24"/>
        </w:rPr>
        <w:t>idovsko groblje / nije u uporabi /,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 xml:space="preserve"> katolič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 groblje Sotin, pravoslavno 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groblje Sotin, groblje u Lipovač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i).   </w:t>
      </w:r>
    </w:p>
    <w:p w:rsidR="00D545A6" w:rsidRDefault="00D545A6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Vodoopskrba: vodo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vod grada Vukovara / 362 km /.</w:t>
      </w:r>
    </w:p>
    <w:p w:rsidR="00D545A6" w:rsidRDefault="00D545A6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Odvodnja otpadnih voda:  Otpadne vode se iz objekata odvode u 146 km kanalizacijskog 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sustava, u septič</w:t>
      </w:r>
      <w:r>
        <w:rPr>
          <w:rFonts w:ascii="Times New Roman" w:hAnsi="Times New Roman" w:cs="Times New Roman"/>
          <w:color w:val="000000"/>
          <w:sz w:val="24"/>
          <w:szCs w:val="24"/>
        </w:rPr>
        <w:t>ke ja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me od kojih je dosta njih izgrađ</w:t>
      </w:r>
      <w:r>
        <w:rPr>
          <w:rFonts w:ascii="Times New Roman" w:hAnsi="Times New Roman" w:cs="Times New Roman"/>
          <w:color w:val="000000"/>
          <w:sz w:val="24"/>
          <w:szCs w:val="24"/>
        </w:rPr>
        <w:t>eno kao propusne i poluotvorene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(propuštaju sadrž</w:t>
      </w:r>
      <w:r>
        <w:rPr>
          <w:rFonts w:ascii="Times New Roman" w:hAnsi="Times New Roman" w:cs="Times New Roman"/>
          <w:color w:val="000000"/>
          <w:sz w:val="24"/>
          <w:szCs w:val="24"/>
        </w:rPr>
        <w:t>aje u okolni teren), a ne po propisima – nepropusne, pa prijeti opasnost od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nakupljanja i razmnož</w:t>
      </w:r>
      <w:r>
        <w:rPr>
          <w:rFonts w:ascii="Times New Roman" w:hAnsi="Times New Roman" w:cs="Times New Roman"/>
          <w:color w:val="000000"/>
          <w:sz w:val="24"/>
          <w:szCs w:val="24"/>
        </w:rPr>
        <w:t>avanja štetnika u blizini, poseb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>ice muha , glodara i komaraca.</w:t>
      </w:r>
    </w:p>
    <w:p w:rsidR="00D545A6" w:rsidRDefault="00D545A6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Odlagal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ište otpada:  katastarsko područ</w:t>
      </w:r>
      <w:r>
        <w:rPr>
          <w:rFonts w:ascii="Times New Roman" w:hAnsi="Times New Roman" w:cs="Times New Roman"/>
          <w:color w:val="000000"/>
          <w:sz w:val="24"/>
          <w:szCs w:val="24"/>
        </w:rPr>
        <w:t>je grada kor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isti odlagalište otpada Petrovač</w:t>
      </w:r>
      <w:r>
        <w:rPr>
          <w:rFonts w:ascii="Times New Roman" w:hAnsi="Times New Roman" w:cs="Times New Roman"/>
          <w:color w:val="000000"/>
          <w:sz w:val="24"/>
          <w:szCs w:val="24"/>
        </w:rPr>
        <w:t>ka dola</w:t>
      </w:r>
      <w:r w:rsidR="004527AF">
        <w:rPr>
          <w:rFonts w:ascii="Times New Roman" w:hAnsi="Times New Roman" w:cs="Times New Roman"/>
          <w:color w:val="000000"/>
          <w:sz w:val="24"/>
          <w:szCs w:val="24"/>
        </w:rPr>
        <w:t xml:space="preserve"> površine 5,5 hektara.</w:t>
      </w:r>
    </w:p>
    <w:p w:rsidR="00D545A6" w:rsidRDefault="004527AF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Vodotoci i kanalska mrež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a: Grad Vukovar i Sotin le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 uz desnu obalu rijeke Dunav. Kroz grad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protič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 rijeka Vuka. O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ko naselja postoji kanalska mreža. Područje je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bogato vodama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stajaćicama / Petrovač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ka dola-Ribnjak, Bajer iza ŠRC Lijeva Bara, kanal u ulici Desna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Supoderica, staro korito rijeke Vuke, Zimska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luka, Bobotski kanal, Vuč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edol bajer, Dunavski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haglovi uz Sotin i druge manje vodene retencije. Svaki i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najmanji recipijent vode stajač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ice</w:t>
      </w:r>
    </w:p>
    <w:p w:rsidR="00D545A6" w:rsidRDefault="00DD6887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e biti potencijalno leglo komaraca.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D688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OPĆE ODREDBE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D6887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>Na temelju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lanka 5. stavka 1. i clanka 24. stavka 6</w:t>
      </w:r>
      <w:r>
        <w:rPr>
          <w:rFonts w:ascii="Times New Roman" w:hAnsi="Times New Roman" w:cs="Times New Roman"/>
          <w:color w:val="000000"/>
          <w:sz w:val="24"/>
          <w:szCs w:val="24"/>
        </w:rPr>
        <w:t>. Zakona o zaštiti puč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anstva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zaraznih bolesti (NN79/07, 113/08 i 43/09) na prijedlog Hrvatskog zavoda za javno zdravstvo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Ministar nadlež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 za zdravstvo donosi Program mjera suzbijanja patogenih mikroorganizama,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 xml:space="preserve"> štetnih č</w:t>
      </w:r>
      <w:r>
        <w:rPr>
          <w:rFonts w:ascii="Times New Roman" w:hAnsi="Times New Roman" w:cs="Times New Roman"/>
          <w:color w:val="000000"/>
          <w:sz w:val="24"/>
          <w:szCs w:val="24"/>
        </w:rPr>
        <w:t>lankonož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aca (Arthropoda) i štetni</w:t>
      </w:r>
      <w:r>
        <w:rPr>
          <w:rFonts w:ascii="Times New Roman" w:hAnsi="Times New Roman" w:cs="Times New Roman"/>
          <w:color w:val="000000"/>
          <w:sz w:val="24"/>
          <w:szCs w:val="24"/>
        </w:rPr>
        <w:t>h glodavaca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ije je planirano, organizirano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sustavno suzbijanje mjerama dezinfekcije, dezinsekcije i deratizacije od javnozdravstvene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važnosti za RH.</w:t>
      </w:r>
    </w:p>
    <w:p w:rsidR="00D545A6" w:rsidRDefault="00DD6887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Na osn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ovu navedenog Zakona i Programa,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Zavod za javno zdravstvo Vukovarsko-srijemske </w:t>
      </w:r>
      <w:r>
        <w:rPr>
          <w:rFonts w:ascii="Times New Roman" w:hAnsi="Times New Roman" w:cs="Times New Roman"/>
          <w:color w:val="000000"/>
          <w:sz w:val="24"/>
          <w:szCs w:val="24"/>
        </w:rPr>
        <w:t>županije izradio je prijedlog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color w:val="000000"/>
          <w:sz w:val="24"/>
          <w:szCs w:val="24"/>
        </w:rPr>
        <w:t>a mjera zaštite puč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anstva od zaraznih bolesti-dezinfekcija,</w:t>
      </w:r>
      <w:r w:rsidR="000B24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dezinsekcija i de</w:t>
      </w:r>
      <w:r>
        <w:rPr>
          <w:rFonts w:ascii="Times New Roman" w:hAnsi="Times New Roman" w:cs="Times New Roman"/>
          <w:color w:val="000000"/>
          <w:sz w:val="24"/>
          <w:szCs w:val="24"/>
        </w:rPr>
        <w:t>ratizacija (DDD mjere) na područ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0B240B">
        <w:rPr>
          <w:rFonts w:ascii="Times New Roman" w:hAnsi="Times New Roman" w:cs="Times New Roman"/>
          <w:color w:val="000000"/>
          <w:sz w:val="24"/>
          <w:szCs w:val="24"/>
        </w:rPr>
        <w:t xml:space="preserve"> grada Vukovara u 2015</w:t>
      </w:r>
      <w:r w:rsidR="005A4696">
        <w:rPr>
          <w:rFonts w:ascii="Times New Roman" w:hAnsi="Times New Roman" w:cs="Times New Roman"/>
          <w:color w:val="000000"/>
          <w:sz w:val="24"/>
          <w:szCs w:val="24"/>
        </w:rPr>
        <w:t>. godini.</w:t>
      </w:r>
    </w:p>
    <w:p w:rsidR="00DD6887" w:rsidRDefault="007B1E67" w:rsidP="00DD688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6887">
        <w:rPr>
          <w:rFonts w:ascii="Times New Roman" w:hAnsi="Times New Roman" w:cs="Times New Roman"/>
          <w:sz w:val="24"/>
          <w:szCs w:val="24"/>
        </w:rPr>
        <w:t xml:space="preserve">Temeljem prijedloga 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Zavod</w:t>
      </w:r>
      <w:r w:rsidR="005A469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za javno zdravstvo Vukovarsko-srijemske županije donosi se ovaj Program mjera zaštite pučanstva od zaraznih bolesti-dezinfekcija,</w:t>
      </w:r>
      <w:r w:rsidR="005A4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dezinse</w:t>
      </w:r>
      <w:r w:rsidR="005A4696">
        <w:rPr>
          <w:rFonts w:ascii="Times New Roman" w:hAnsi="Times New Roman" w:cs="Times New Roman"/>
          <w:color w:val="000000"/>
          <w:sz w:val="24"/>
          <w:szCs w:val="24"/>
        </w:rPr>
        <w:t>kcija i deratizacija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0B240B">
        <w:rPr>
          <w:rFonts w:ascii="Times New Roman" w:hAnsi="Times New Roman" w:cs="Times New Roman"/>
          <w:color w:val="000000"/>
          <w:sz w:val="24"/>
          <w:szCs w:val="24"/>
        </w:rPr>
        <w:t>a području grada Vukovara u 2015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. godini</w:t>
      </w:r>
      <w:r w:rsidR="00B97A59">
        <w:rPr>
          <w:rFonts w:ascii="Times New Roman" w:hAnsi="Times New Roman" w:cs="Times New Roman"/>
          <w:color w:val="000000"/>
          <w:sz w:val="24"/>
          <w:szCs w:val="24"/>
        </w:rPr>
        <w:t xml:space="preserve"> sa planom provedbe.</w:t>
      </w:r>
      <w:r w:rsidR="005A46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7B1E6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Obvezatne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 xml:space="preserve"> preventivne DDD mjere na područ</w:t>
      </w:r>
      <w:r w:rsidR="000B240B">
        <w:rPr>
          <w:rFonts w:ascii="Times New Roman" w:hAnsi="Times New Roman" w:cs="Times New Roman"/>
          <w:color w:val="000000"/>
          <w:sz w:val="24"/>
          <w:szCs w:val="24"/>
        </w:rPr>
        <w:t>ju grada Vukovara u 2015</w:t>
      </w:r>
      <w:r>
        <w:rPr>
          <w:rFonts w:ascii="Times New Roman" w:hAnsi="Times New Roman" w:cs="Times New Roman"/>
          <w:color w:val="000000"/>
          <w:sz w:val="24"/>
          <w:szCs w:val="24"/>
        </w:rPr>
        <w:t>. godini će se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provoditi kao:</w:t>
      </w:r>
    </w:p>
    <w:p w:rsidR="007B1E67" w:rsidRPr="007B1E67" w:rsidRDefault="007B1E67" w:rsidP="007B1E6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opće DDD mjere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posebne DDD mjere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sigurnosne DDD mjere – protuepidemijske DDD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ostale mjere </w:t>
      </w:r>
    </w:p>
    <w:p w:rsidR="00D545A6" w:rsidRPr="007B1E67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D6887" w:rsidRPr="007B1E67" w:rsidRDefault="00DD688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D6887" w:rsidRPr="007B1E67" w:rsidRDefault="00DD688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545A6" w:rsidRDefault="00DD688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OPĆE DDD MJERE ZA SPRJEČ</w:t>
      </w:r>
      <w:r w:rsidR="00D545A6">
        <w:rPr>
          <w:rFonts w:ascii="Times New Roman" w:hAnsi="Times New Roman" w:cs="Times New Roman"/>
          <w:b/>
          <w:bCs/>
          <w:color w:val="000000"/>
          <w:sz w:val="32"/>
          <w:szCs w:val="32"/>
        </w:rPr>
        <w:t>AVANJE I SUZBIJANJE</w:t>
      </w:r>
    </w:p>
    <w:p w:rsidR="00D545A6" w:rsidRDefault="00DD688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ZARAZNIH BOLESTI </w:t>
      </w:r>
    </w:p>
    <w:p w:rsidR="00DD6887" w:rsidRDefault="00DD688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D6887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Opće DDD mjere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kao obvezatne mjere zaštite puč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anstva od zaraznih bolesti provode 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osnovi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lank</w:t>
      </w:r>
      <w:r>
        <w:rPr>
          <w:rFonts w:ascii="Times New Roman" w:hAnsi="Times New Roman" w:cs="Times New Roman"/>
          <w:color w:val="000000"/>
          <w:sz w:val="24"/>
          <w:szCs w:val="24"/>
        </w:rPr>
        <w:t>a 10. i 11. Zakona o zaštiti puč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anstva od za</w:t>
      </w:r>
      <w:r>
        <w:rPr>
          <w:rFonts w:ascii="Times New Roman" w:hAnsi="Times New Roman" w:cs="Times New Roman"/>
          <w:color w:val="000000"/>
          <w:sz w:val="24"/>
          <w:szCs w:val="24"/>
        </w:rPr>
        <w:t>raznih bolesti, Pravilnika o 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inu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provedbe obvezatne dezinfekcije, dezinsekcije i deratizacije (»Narodne novine«, br. 35/07). </w:t>
      </w:r>
    </w:p>
    <w:p w:rsidR="00D545A6" w:rsidRDefault="00DD6887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DDD kao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opće mjere provode se radi održ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avanja higijene, te smanjenja, zaustavljanja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rasta i razmnož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avanja ili potpunog uklanjanja prisustva mikroorganizama, štetnih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 xml:space="preserve"> č</w:t>
      </w:r>
      <w:r>
        <w:rPr>
          <w:rFonts w:ascii="Times New Roman" w:hAnsi="Times New Roman" w:cs="Times New Roman"/>
          <w:color w:val="000000"/>
          <w:sz w:val="24"/>
          <w:szCs w:val="24"/>
        </w:rPr>
        <w:t>lankonož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aca (Arthropoda) i štetnih glodavaca sa svrhom uklanja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>nj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 rizika od pojavljivanja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zaraznih, alergijskih i drugih bolesti.  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 tom smislu opće mjere kao osnovne higijenske mjere se provode u: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545A6" w:rsidRPr="00DD6887" w:rsidRDefault="001F596F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jektima za javnu vodoopskrbu puč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anstva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DD6887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>objektima za proizvodnju i promet namirnica (proizvodni pogoni, ugostiteljski objekti, restorani društvene prehrane, kuhin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je posebnih institucija, trgovač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>ki objekti i ostali)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DD6887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 xml:space="preserve">objektima namijenjenim za smještaj i boravak većeg broja ljudi (hotelski i ostali </w:t>
      </w:r>
      <w:r w:rsidR="00DD6887" w:rsidRPr="00DD6887">
        <w:rPr>
          <w:rFonts w:ascii="Times New Roman" w:hAnsi="Times New Roman" w:cs="Times New Roman"/>
          <w:color w:val="000000"/>
          <w:sz w:val="24"/>
          <w:szCs w:val="24"/>
        </w:rPr>
        <w:t xml:space="preserve"> turistički objekti za smještaj, učenič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>ki i studens</w:t>
      </w:r>
      <w:r w:rsidR="00DD6887" w:rsidRPr="00DD6887">
        <w:rPr>
          <w:rFonts w:ascii="Times New Roman" w:hAnsi="Times New Roman" w:cs="Times New Roman"/>
          <w:color w:val="000000"/>
          <w:sz w:val="24"/>
          <w:szCs w:val="24"/>
        </w:rPr>
        <w:t>ki domovi, prihvatilišta, radnič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 xml:space="preserve">nastambe, socijalne ustanove i ostali smještajni objekti) 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DD6887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>objektima zdravs</w:t>
      </w:r>
      <w:r w:rsidR="00DD6887" w:rsidRPr="00DD6887">
        <w:rPr>
          <w:rFonts w:ascii="Times New Roman" w:hAnsi="Times New Roman" w:cs="Times New Roman"/>
          <w:color w:val="000000"/>
          <w:sz w:val="24"/>
          <w:szCs w:val="24"/>
        </w:rPr>
        <w:t>tva (lječ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>ilišta, zavodi, domovi zdravlja, zdravstvene i  stomatološke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ordinacije i ljekarne)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DD6887" w:rsidRDefault="00DD6887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>objektima za pruž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anje medi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>cinskih i higijenskih usluga pučanstvu (kiropraktič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 xml:space="preserve"> ambulante, centri za masažu, pedikerski, kozmetički, frizerski i brijač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ki saloni, solariji,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avna kupatila, javni sanitarni č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vorovi i drugi),</w:t>
      </w:r>
    </w:p>
    <w:p w:rsidR="00D545A6" w:rsidRPr="00DD6887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>objektima odgojno - obrazovnih ustanova (ustanove predškolske skrbi, škole, te viša i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visoka ucilišta),</w:t>
      </w:r>
    </w:p>
    <w:p w:rsidR="00D545A6" w:rsidRPr="00DD6887" w:rsidRDefault="00DD6887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>u zajednič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kim dijelovima stambenih i poslovnih zgrada s pripadajućim vanjskim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okolišem kao što su podrumi, drvarnice, toplinskim postajama, prostorima za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odlaganje smeća, tavanima, prostorima za s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>ušenje rublja i ostalim zajednič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kim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prostorima zgrada)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Pr="00DD6887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>svim privatnim kućama s okućnicama u naselju, posebice napuštenim objektima koji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 xml:space="preserve"> služ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>e za z</w:t>
      </w:r>
      <w:r w:rsidR="00042D8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D6887">
        <w:rPr>
          <w:rFonts w:ascii="Times New Roman" w:hAnsi="Times New Roman" w:cs="Times New Roman"/>
          <w:color w:val="000000"/>
          <w:sz w:val="24"/>
          <w:szCs w:val="24"/>
        </w:rPr>
        <w:t>drž</w:t>
      </w:r>
      <w:r w:rsidR="00042D80">
        <w:rPr>
          <w:rFonts w:ascii="Times New Roman" w:hAnsi="Times New Roman" w:cs="Times New Roman"/>
          <w:color w:val="000000"/>
          <w:sz w:val="24"/>
          <w:szCs w:val="24"/>
        </w:rPr>
        <w:t>avanje i razmnož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>av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anje štetnika, posebice glodara,</w:t>
      </w:r>
    </w:p>
    <w:p w:rsidR="00D545A6" w:rsidRPr="00A034AE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034AE">
        <w:rPr>
          <w:rFonts w:ascii="Times New Roman" w:hAnsi="Times New Roman" w:cs="Times New Roman"/>
          <w:color w:val="000000"/>
          <w:sz w:val="24"/>
          <w:szCs w:val="24"/>
        </w:rPr>
        <w:t>parkovima, grobljima i drugim gradskim zelenim površinama i rekreacijskim zonama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(trim staze, plaž</w:t>
      </w:r>
      <w:r w:rsidRPr="00A034AE">
        <w:rPr>
          <w:rFonts w:ascii="Times New Roman" w:hAnsi="Times New Roman" w:cs="Times New Roman"/>
          <w:color w:val="000000"/>
          <w:sz w:val="24"/>
          <w:szCs w:val="24"/>
        </w:rPr>
        <w:t>e i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 xml:space="preserve"> šetališta u priobalnom pojasu),</w:t>
      </w:r>
    </w:p>
    <w:p w:rsidR="00D545A6" w:rsidRPr="00DD6887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>odlagališta komunalnog otpada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DD6887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>javnim zahodima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DD6887" w:rsidRDefault="007F1137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otvorenim vodotocima,</w:t>
      </w:r>
    </w:p>
    <w:p w:rsidR="00D545A6" w:rsidRPr="00A034AE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034AE">
        <w:rPr>
          <w:rFonts w:ascii="Times New Roman" w:hAnsi="Times New Roman" w:cs="Times New Roman"/>
          <w:color w:val="000000"/>
          <w:sz w:val="24"/>
          <w:szCs w:val="24"/>
        </w:rPr>
        <w:t>kanalizacijskim sustavima, objektima i prostorima za uklanjanje otpadnih voda i drugih otpadnih tvari, te energetskim kanalima i zdencima (telefonskim,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4AE">
        <w:rPr>
          <w:rFonts w:ascii="Times New Roman" w:hAnsi="Times New Roman" w:cs="Times New Roman"/>
          <w:color w:val="000000"/>
          <w:sz w:val="24"/>
          <w:szCs w:val="24"/>
        </w:rPr>
        <w:t>elektrovodima</w:t>
      </w:r>
      <w:proofErr w:type="spellEnd"/>
      <w:r w:rsidRPr="00A034AE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A034AE">
        <w:rPr>
          <w:rFonts w:ascii="Times New Roman" w:hAnsi="Times New Roman" w:cs="Times New Roman"/>
          <w:color w:val="000000"/>
          <w:sz w:val="24"/>
          <w:szCs w:val="24"/>
        </w:rPr>
        <w:t>toplovodima</w:t>
      </w:r>
      <w:proofErr w:type="spellEnd"/>
      <w:r w:rsidRPr="00A034A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Pr="00A034AE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034AE">
        <w:rPr>
          <w:rFonts w:ascii="Times New Roman" w:hAnsi="Times New Roman" w:cs="Times New Roman"/>
          <w:color w:val="000000"/>
          <w:sz w:val="24"/>
          <w:szCs w:val="24"/>
        </w:rPr>
        <w:t>mjestima za javno kulturna okupljanja (kina, kazališta, galerije, g</w:t>
      </w:r>
      <w:r w:rsidR="00A034AE" w:rsidRPr="00A034AE">
        <w:rPr>
          <w:rFonts w:ascii="Times New Roman" w:hAnsi="Times New Roman" w:cs="Times New Roman"/>
          <w:color w:val="000000"/>
          <w:sz w:val="24"/>
          <w:szCs w:val="24"/>
        </w:rPr>
        <w:t>radske č</w:t>
      </w:r>
      <w:r w:rsidRPr="00A034AE">
        <w:rPr>
          <w:rFonts w:ascii="Times New Roman" w:hAnsi="Times New Roman" w:cs="Times New Roman"/>
          <w:color w:val="000000"/>
          <w:sz w:val="24"/>
          <w:szCs w:val="24"/>
        </w:rPr>
        <w:t>itaonice,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4AE">
        <w:rPr>
          <w:rFonts w:ascii="Times New Roman" w:hAnsi="Times New Roman" w:cs="Times New Roman"/>
          <w:color w:val="000000"/>
          <w:sz w:val="24"/>
          <w:szCs w:val="24"/>
        </w:rPr>
        <w:t>plesne dvorane, dis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co - klubovi, prostorima za "puč</w:t>
      </w:r>
      <w:r w:rsidRPr="00A034AE">
        <w:rPr>
          <w:rFonts w:ascii="Times New Roman" w:hAnsi="Times New Roman" w:cs="Times New Roman"/>
          <w:color w:val="000000"/>
          <w:sz w:val="24"/>
          <w:szCs w:val="24"/>
        </w:rPr>
        <w:t xml:space="preserve">ke fešte" i </w:t>
      </w:r>
      <w:proofErr w:type="spellStart"/>
      <w:r w:rsidRPr="00A034AE">
        <w:rPr>
          <w:rFonts w:ascii="Times New Roman" w:hAnsi="Times New Roman" w:cs="Times New Roman"/>
          <w:color w:val="000000"/>
          <w:sz w:val="24"/>
          <w:szCs w:val="24"/>
        </w:rPr>
        <w:t>slicno</w:t>
      </w:r>
      <w:proofErr w:type="spellEnd"/>
      <w:r w:rsidRPr="00A034A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034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545A6" w:rsidRPr="00DD6887" w:rsidRDefault="00A034AE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sajmovima, tržnicama, veletrž</w:t>
      </w:r>
      <w:r w:rsidR="00D545A6" w:rsidRPr="00DD6887">
        <w:rPr>
          <w:rFonts w:ascii="Times New Roman" w:hAnsi="Times New Roman" w:cs="Times New Roman"/>
          <w:color w:val="000000"/>
          <w:sz w:val="24"/>
          <w:szCs w:val="24"/>
        </w:rPr>
        <w:t>nicama i ribarnicama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DD6887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>mjestima za religijska okupljanja (crkveni objekti i svetišta)</w:t>
      </w:r>
      <w:r w:rsidR="007F113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DD6887" w:rsidRDefault="00D545A6" w:rsidP="00A034AE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6887">
        <w:rPr>
          <w:rFonts w:ascii="Times New Roman" w:hAnsi="Times New Roman" w:cs="Times New Roman"/>
          <w:color w:val="000000"/>
          <w:sz w:val="24"/>
          <w:szCs w:val="24"/>
        </w:rPr>
        <w:t xml:space="preserve">objektima javnog 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prijevoza putnika (autobusni i </w:t>
      </w:r>
      <w:proofErr w:type="spellStart"/>
      <w:r w:rsidR="00A034AE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Pr="00DD6887">
        <w:rPr>
          <w:rFonts w:ascii="Times New Roman" w:hAnsi="Times New Roman" w:cs="Times New Roman"/>
          <w:color w:val="000000"/>
          <w:sz w:val="24"/>
          <w:szCs w:val="24"/>
        </w:rPr>
        <w:t>eljeznicki</w:t>
      </w:r>
      <w:proofErr w:type="spellEnd"/>
      <w:r w:rsidR="007F1137">
        <w:rPr>
          <w:rFonts w:ascii="Times New Roman" w:hAnsi="Times New Roman" w:cs="Times New Roman"/>
          <w:color w:val="000000"/>
          <w:sz w:val="24"/>
          <w:szCs w:val="24"/>
        </w:rPr>
        <w:t xml:space="preserve"> kolodvori).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7B1E67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Opće mjere se provode kontinu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irano, a njihovu provedbu su duž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ni osigurati i provoditi svi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sudionici lokalne zajednice. </w:t>
      </w:r>
    </w:p>
    <w:p w:rsidR="00D545A6" w:rsidRDefault="00A034AE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POSEBNE DDD MJERE ZA SPRJEČ</w:t>
      </w:r>
      <w:r w:rsidR="00D545A6">
        <w:rPr>
          <w:rFonts w:ascii="Times New Roman" w:hAnsi="Times New Roman" w:cs="Times New Roman"/>
          <w:b/>
          <w:bCs/>
          <w:color w:val="000000"/>
          <w:sz w:val="32"/>
          <w:szCs w:val="32"/>
        </w:rPr>
        <w:t>AVANJE I SUZBIJANJE</w:t>
      </w:r>
    </w:p>
    <w:p w:rsidR="00D545A6" w:rsidRDefault="00A034AE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ZARAZNIH BOLESTI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7B1E67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034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Posebne DDD mjere na područ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 grada Vukovara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provode se na osnovi ovog Programa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mjera.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7B1E67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Obvezna DDD kao posebna mjera 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provodi se radi sprječ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avanja pojave i suzbijanja širenja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zaraznih bolesti koje uzrokuju p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atogeni mikroorganizmi, štetni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lankonošci (Arthropoda) i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štetni glodavci na svim površinama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, pros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torima 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i u objektima iz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lanka 10. stavak 1. Zakona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o zaštiti puč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anstva od zaraznih bolesti.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7B1E6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Posebne  DDD mjere provode se kao: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Preventivna DDD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Obvezna preventivna DDD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7B1E67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Preventivna i obvezna preventivna DDD kao posebna mjera zašti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te puč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anstva od zaraznih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bolesti na podru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ju Republ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ike Hrvatske provodi na osnovi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lanka 23. Zakona o zaštiti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pu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anstva od zaraznih bolesti (Narodne novine br.79/07 113/08</w:t>
      </w:r>
      <w:r w:rsidR="000B240B">
        <w:rPr>
          <w:rFonts w:ascii="Times New Roman" w:hAnsi="Times New Roman" w:cs="Times New Roman"/>
          <w:color w:val="000000"/>
          <w:sz w:val="24"/>
          <w:szCs w:val="24"/>
        </w:rPr>
        <w:t xml:space="preserve"> i 43/09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7B1E6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Preventivna DDD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kao posebna mjera provodi se radi: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klanjanja rizika od pojave i prijenosa zaraznih bolesti</w:t>
      </w:r>
      <w:r w:rsidR="00BE7EE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uklanjanja štet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a koje nastaju uništavanjem oneč</w:t>
      </w:r>
      <w:r>
        <w:rPr>
          <w:rFonts w:ascii="Times New Roman" w:hAnsi="Times New Roman" w:cs="Times New Roman"/>
          <w:color w:val="000000"/>
          <w:sz w:val="24"/>
          <w:szCs w:val="24"/>
        </w:rPr>
        <w:t>išćenjem hrane</w:t>
      </w:r>
      <w:r w:rsidR="00BE7EE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sprječ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avanja kontaminacije stambenih i gospodarskih objekata pod sanitarnim 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nadzorom </w:t>
      </w:r>
      <w:r>
        <w:rPr>
          <w:rFonts w:ascii="Times New Roman" w:hAnsi="Times New Roman" w:cs="Times New Roman"/>
          <w:color w:val="000000"/>
          <w:sz w:val="24"/>
          <w:szCs w:val="24"/>
        </w:rPr>
        <w:t>koje u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zrokuju mikroorganizmi, štetni č</w:t>
      </w:r>
      <w:r>
        <w:rPr>
          <w:rFonts w:ascii="Times New Roman" w:hAnsi="Times New Roman" w:cs="Times New Roman"/>
          <w:color w:val="000000"/>
          <w:sz w:val="24"/>
          <w:szCs w:val="24"/>
        </w:rPr>
        <w:t>lankonošci (Arthropoda) i štetni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glodavci.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Uklanjanje rizika od pojave i prijenosa zaraznih bolesti 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Osnov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ne preventivne mjere koje nadlež</w:t>
      </w:r>
      <w:r>
        <w:rPr>
          <w:rFonts w:ascii="Times New Roman" w:hAnsi="Times New Roman" w:cs="Times New Roman"/>
          <w:color w:val="000000"/>
          <w:sz w:val="24"/>
          <w:szCs w:val="24"/>
        </w:rPr>
        <w:t>na tijela grada Vukovara moraju osigurati i provoditi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su: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Ispravna 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dispozicija krute otpadne tvari:</w:t>
      </w:r>
    </w:p>
    <w:p w:rsidR="00D545A6" w:rsidRDefault="001F596F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državanje uređ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enih odlagališta otpadne tvari (zatrpavanje)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-sanacija (eliminacija) divljih odlagališta otpada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-redovito praž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njenje spremnika za otpad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-redovito mehaničko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išćenje, pranje i 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dezinfekcija spremnika za otpad.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Ispra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vna dispozicija fekalnog otpada:</w:t>
      </w:r>
    </w:p>
    <w:p w:rsidR="00D545A6" w:rsidRDefault="001F596F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drž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kanalizacijskog sustava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-sanacija septič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kih (crnih) jama,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-zabrana pra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žnjenja sadržaja septič</w:t>
      </w:r>
      <w:r>
        <w:rPr>
          <w:rFonts w:ascii="Times New Roman" w:hAnsi="Times New Roman" w:cs="Times New Roman"/>
          <w:color w:val="000000"/>
          <w:sz w:val="24"/>
          <w:szCs w:val="24"/>
        </w:rPr>
        <w:t>kih jama (crnih) u potoke i kanale oborinskih voda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-sprječavanje preljevanja septičkih jama redovitim praž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njenjem.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Higijensko – sanit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arne mjere na javnim površinama: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-sprječ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nekontrolirane dispozicije krutih otpadnih tvari na javnim površinama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89A">
        <w:rPr>
          <w:rFonts w:ascii="Times New Roman" w:hAnsi="Times New Roman" w:cs="Times New Roman"/>
          <w:color w:val="000000"/>
          <w:sz w:val="24"/>
          <w:szCs w:val="24"/>
        </w:rPr>
        <w:t>("divlja odlagališta“)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ivanje zapuštenih zelenih površina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034AE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-održ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po</w:t>
      </w:r>
      <w:r>
        <w:rPr>
          <w:rFonts w:ascii="Times New Roman" w:hAnsi="Times New Roman" w:cs="Times New Roman"/>
          <w:color w:val="000000"/>
          <w:sz w:val="24"/>
          <w:szCs w:val="24"/>
        </w:rPr>
        <w:t>toka i kanala oborinskih voda (č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išćenje), uklanjanje </w:t>
      </w:r>
      <w:proofErr w:type="spellStart"/>
      <w:r w:rsidR="00D545A6">
        <w:rPr>
          <w:rFonts w:ascii="Times New Roman" w:hAnsi="Times New Roman" w:cs="Times New Roman"/>
          <w:color w:val="000000"/>
          <w:sz w:val="24"/>
          <w:szCs w:val="24"/>
        </w:rPr>
        <w:t>obraštaja</w:t>
      </w:r>
      <w:proofErr w:type="spellEnd"/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ivanje bara, proširivanje usjeka u cilju povećanja proto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nosti tekućica (medij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45A6">
        <w:rPr>
          <w:rFonts w:ascii="Times New Roman" w:hAnsi="Times New Roman" w:cs="Times New Roman"/>
          <w:color w:val="000000"/>
          <w:sz w:val="24"/>
          <w:szCs w:val="24"/>
        </w:rPr>
        <w:t>ogodan</w:t>
      </w:r>
      <w:proofErr w:type="spellEnd"/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za razvoj komaraca)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išćenje oluka na javnim zgradama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-saniranje građ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evinskih oštećenja (komunikacija vektorima)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-sklanjanje izložene hrane namijenjene 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ivotinjama lutalicama (</w:t>
      </w:r>
      <w:proofErr w:type="spellStart"/>
      <w:r w:rsidR="00D545A6">
        <w:rPr>
          <w:rFonts w:ascii="Times New Roman" w:hAnsi="Times New Roman" w:cs="Times New Roman"/>
          <w:color w:val="000000"/>
          <w:sz w:val="24"/>
          <w:szCs w:val="24"/>
        </w:rPr>
        <w:t>atraktant</w:t>
      </w:r>
      <w:proofErr w:type="spellEnd"/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za glodavce)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Preventivne mjere u gospodarskim objektima; ekonomskim dvorištima i skladištima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-obveza uvođ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nja "rodent-proof" sustava (građevinsko – tehnička rješenja tj. izgradnja barijera za sprječ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ulaza glodavaca u unutarnje prostore objekta)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-redovito uređ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enje ekonomskih dvorišta (uklanjanje korova, obraštaja i raznog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ambalaž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nog neupotrebljavanog materijala)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-zabrana nagomilavanja krutog otpada, osobito starih automobilskih guma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-zabrana nekontrolira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 xml:space="preserve">ne dispozicije animalnog </w:t>
      </w:r>
      <w:proofErr w:type="spellStart"/>
      <w:r w:rsidR="007B1E67">
        <w:rPr>
          <w:rFonts w:ascii="Times New Roman" w:hAnsi="Times New Roman" w:cs="Times New Roman"/>
          <w:color w:val="000000"/>
          <w:sz w:val="24"/>
          <w:szCs w:val="24"/>
        </w:rPr>
        <w:t>klaonič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kog</w:t>
      </w:r>
      <w:proofErr w:type="spellEnd"/>
      <w:r w:rsidR="001F596F">
        <w:rPr>
          <w:rFonts w:ascii="Times New Roman" w:hAnsi="Times New Roman" w:cs="Times New Roman"/>
          <w:color w:val="000000"/>
          <w:sz w:val="24"/>
          <w:szCs w:val="24"/>
        </w:rPr>
        <w:t xml:space="preserve"> otpada (</w:t>
      </w:r>
      <w:proofErr w:type="spellStart"/>
      <w:r w:rsidR="001F596F">
        <w:rPr>
          <w:rFonts w:ascii="Times New Roman" w:hAnsi="Times New Roman" w:cs="Times New Roman"/>
          <w:color w:val="000000"/>
          <w:sz w:val="24"/>
          <w:szCs w:val="24"/>
        </w:rPr>
        <w:t>konfiskat</w:t>
      </w:r>
      <w:proofErr w:type="spellEnd"/>
      <w:r w:rsidR="001F59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Preventivne mjere na poljoprivrednim površinama i privatnim domaćinstvima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-redovito održ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poljo</w:t>
      </w:r>
      <w:r>
        <w:rPr>
          <w:rFonts w:ascii="Times New Roman" w:hAnsi="Times New Roman" w:cs="Times New Roman"/>
          <w:color w:val="000000"/>
          <w:sz w:val="24"/>
          <w:szCs w:val="24"/>
        </w:rPr>
        <w:t>privrednih površina (proljetno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išćenje)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-edukacija stanovništva o znač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aju spremnika vod</w:t>
      </w:r>
      <w:r>
        <w:rPr>
          <w:rFonts w:ascii="Times New Roman" w:hAnsi="Times New Roman" w:cs="Times New Roman"/>
          <w:color w:val="000000"/>
          <w:sz w:val="24"/>
          <w:szCs w:val="24"/>
        </w:rPr>
        <w:t>e za poljoprivredne potrebe (bač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ve, kade, cisterne i sl.) </w:t>
      </w:r>
      <w:r>
        <w:rPr>
          <w:rFonts w:ascii="Times New Roman" w:hAnsi="Times New Roman" w:cs="Times New Roman"/>
          <w:color w:val="000000"/>
          <w:sz w:val="24"/>
          <w:szCs w:val="24"/>
        </w:rPr>
        <w:t>- u razvoju larvi komaraca i 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inima prevencije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-redovito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išćenje staja, redovita dispozicija animalnog fekalnog otpada, spremanje u gnojnice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-edukacija stanovništv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a u suburbanim i ruralnim područ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jima o mogućim preventivnim 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mjerama za sprj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eč</w:t>
      </w:r>
      <w:r>
        <w:rPr>
          <w:rFonts w:ascii="Times New Roman" w:hAnsi="Times New Roman" w:cs="Times New Roman"/>
          <w:color w:val="000000"/>
          <w:sz w:val="24"/>
          <w:szCs w:val="24"/>
        </w:rPr>
        <w:t>avanje razvoja muha (np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r. prekrivanjem gnojnica plastič</w:t>
      </w:r>
      <w:r>
        <w:rPr>
          <w:rFonts w:ascii="Times New Roman" w:hAnsi="Times New Roman" w:cs="Times New Roman"/>
          <w:color w:val="000000"/>
          <w:sz w:val="24"/>
          <w:szCs w:val="24"/>
        </w:rPr>
        <w:t>nom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folijom). 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Preventivne sanitarno-higijenske mjere u naseljima s nedosta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 xml:space="preserve">tnim sanitarno - higijenskim i  </w:t>
      </w:r>
      <w:r>
        <w:rPr>
          <w:rFonts w:ascii="Times New Roman" w:hAnsi="Times New Roman" w:cs="Times New Roman"/>
          <w:color w:val="000000"/>
          <w:sz w:val="24"/>
          <w:szCs w:val="24"/>
        </w:rPr>
        <w:t>komunalnim uvjetima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-osiguravanje dovoljnog broja kontejnera za odlaganje komunalnog otpada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-redovito odvož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enje komunalnog i glomaznog otpada na legalna odlagališta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-saniranje i redovito pražnjenje septič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kih jama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-h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vatanje i cijepljenje pasa i mač</w:t>
      </w:r>
      <w:r>
        <w:rPr>
          <w:rFonts w:ascii="Times New Roman" w:hAnsi="Times New Roman" w:cs="Times New Roman"/>
          <w:color w:val="000000"/>
          <w:sz w:val="24"/>
          <w:szCs w:val="24"/>
        </w:rPr>
        <w:t>aka lutalica protiv bjesnoće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34AE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034AE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Obvezna preventivna DDD </w:t>
      </w:r>
      <w:r>
        <w:rPr>
          <w:rFonts w:ascii="Times New Roman" w:hAnsi="Times New Roman" w:cs="Times New Roman"/>
          <w:color w:val="000000"/>
          <w:sz w:val="24"/>
          <w:szCs w:val="24"/>
        </w:rPr>
        <w:t>kao posebna mjera provodi se radi: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-suzbijanja širenja zaraznih b</w:t>
      </w:r>
      <w:r w:rsidR="00A034AE">
        <w:rPr>
          <w:rFonts w:ascii="Times New Roman" w:hAnsi="Times New Roman" w:cs="Times New Roman"/>
          <w:color w:val="000000"/>
          <w:sz w:val="24"/>
          <w:szCs w:val="24"/>
        </w:rPr>
        <w:t>olesti u objektima koji podlijež</w:t>
      </w:r>
      <w:r>
        <w:rPr>
          <w:rFonts w:ascii="Times New Roman" w:hAnsi="Times New Roman" w:cs="Times New Roman"/>
          <w:color w:val="000000"/>
          <w:sz w:val="24"/>
          <w:szCs w:val="24"/>
        </w:rPr>
        <w:t>u sanitarnom nadzoru</w:t>
      </w:r>
      <w:r w:rsidR="001F59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-suzbijanja širenja zaraznih bolesti u prometnim sredstvima, brodovima i sl. te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-suzbijanja širenja zaraznih bolesti u skladištima hrane. </w:t>
      </w:r>
    </w:p>
    <w:p w:rsidR="00A034AE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SUZBIJANJE ŠTETNIKA OD JAVNOZDRAVSTVENE</w:t>
      </w:r>
      <w:r w:rsidR="00A034A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651D33">
        <w:rPr>
          <w:rFonts w:ascii="Times New Roman" w:hAnsi="Times New Roman" w:cs="Times New Roman"/>
          <w:b/>
          <w:bCs/>
          <w:color w:val="000000"/>
          <w:sz w:val="32"/>
          <w:szCs w:val="32"/>
        </w:rPr>
        <w:t>VAŽNOSTI NA PODRUČ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JU GRADA VUKOVARA </w:t>
      </w: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D545A6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Standardi, vrste i na</w:t>
      </w:r>
      <w:r w:rsidR="007B1E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provedbe Programa mjera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A034AE" w:rsidP="00A034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Cilj provedbe Programa mjera je planiranje sustavnih, organiziranih i cjelovitih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(integralnih) mjera uništavanja patogenih mikroorganizama te s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>uzbijanja štetnih č</w:t>
      </w:r>
      <w:r>
        <w:rPr>
          <w:rFonts w:ascii="Times New Roman" w:hAnsi="Times New Roman" w:cs="Times New Roman"/>
          <w:color w:val="000000"/>
          <w:sz w:val="24"/>
          <w:szCs w:val="24"/>
        </w:rPr>
        <w:t>lankonož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(Arthropoda) i štetnih glodavca, odnosno kombinaciju preventivnih i kurativnih mjera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nim ciljem postizanja smanjenja, zaustavljanja rasta i razmno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avanja ili potpunog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uklanjanja pris</w:t>
      </w:r>
      <w:r>
        <w:rPr>
          <w:rFonts w:ascii="Times New Roman" w:hAnsi="Times New Roman" w:cs="Times New Roman"/>
          <w:color w:val="000000"/>
          <w:sz w:val="24"/>
          <w:szCs w:val="24"/>
        </w:rPr>
        <w:t>ustva mikroorganizama, štetnih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lank</w:t>
      </w:r>
      <w:r>
        <w:rPr>
          <w:rFonts w:ascii="Times New Roman" w:hAnsi="Times New Roman" w:cs="Times New Roman"/>
          <w:color w:val="000000"/>
          <w:sz w:val="24"/>
          <w:szCs w:val="24"/>
        </w:rPr>
        <w:t>onož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aca (</w:t>
      </w:r>
      <w:r w:rsidR="00D54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Arthropoda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) i štetnih glodav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>uzroč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nika ili prijenosnika zaraznih bolesti ujedna</w:t>
      </w:r>
      <w:r>
        <w:rPr>
          <w:rFonts w:ascii="Times New Roman" w:hAnsi="Times New Roman" w:cs="Times New Roman"/>
          <w:color w:val="000000"/>
          <w:sz w:val="24"/>
          <w:szCs w:val="24"/>
        </w:rPr>
        <w:t>čeno i pravovremeno na područ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ju grada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Vukovara. </w:t>
      </w:r>
    </w:p>
    <w:p w:rsidR="006E63D5" w:rsidRDefault="006E63D5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9653B" w:rsidRDefault="00B9653B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9653B" w:rsidRDefault="00B9653B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D7E1F" w:rsidRDefault="006D7E1F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9653B" w:rsidRDefault="00B9653B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DEZINFEKCIJA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6E63D5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Dezinfekcijom se smatraju postupci koji imaju za cilj uništavanja, usporavanja rasta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razmnož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avanja ili uklanjanja većine mikroorganizama na površinama, u prostorijama,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objektima, uređ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ajima, priboru te opremi</w:t>
      </w:r>
      <w:r>
        <w:rPr>
          <w:rFonts w:ascii="Times New Roman" w:hAnsi="Times New Roman" w:cs="Times New Roman"/>
          <w:color w:val="000000"/>
          <w:sz w:val="24"/>
          <w:szCs w:val="24"/>
        </w:rPr>
        <w:t>, a u sustavnoj provedbi mehanič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kih, fizikalnih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kemijskih metoda.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7B1E6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Patogeni mikroorganizmi </w:t>
      </w:r>
    </w:p>
    <w:p w:rsidR="00D545A6" w:rsidRDefault="007B1E6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Epidemiološki znač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aj: </w:t>
      </w:r>
    </w:p>
    <w:p w:rsidR="00D545A6" w:rsidRDefault="006E63D5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mikroorganizmi (uključ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ujući bakterije, viruse, gljivice, parazite itd.), uzrokuju vrlo široki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spektar bolest</w:t>
      </w:r>
      <w:r>
        <w:rPr>
          <w:rFonts w:ascii="Times New Roman" w:hAnsi="Times New Roman" w:cs="Times New Roman"/>
          <w:color w:val="000000"/>
          <w:sz w:val="24"/>
          <w:szCs w:val="24"/>
        </w:rPr>
        <w:t>i od kojih se mnoge mogu spriječ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 i/ili suzbiti prekidanjem lanca prijenosa,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odnosno dezinfekcijom izvora zaraze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ili objekta/medija prijenosa.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Cilj uništavanja pa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togenih organizama je sprječ</w:t>
      </w:r>
      <w:r>
        <w:rPr>
          <w:rFonts w:ascii="Times New Roman" w:hAnsi="Times New Roman" w:cs="Times New Roman"/>
          <w:color w:val="000000"/>
          <w:sz w:val="24"/>
          <w:szCs w:val="24"/>
        </w:rPr>
        <w:t>avanje pojave ili suzbijanje zaraznih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bolesti koje uzrokuju patogeni mikroorganizmi, a provodi se uvijek i na svim mjestima gdje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B9653B">
        <w:rPr>
          <w:rFonts w:ascii="Times New Roman" w:hAnsi="Times New Roman" w:cs="Times New Roman"/>
          <w:color w:val="000000"/>
          <w:sz w:val="24"/>
          <w:szCs w:val="24"/>
        </w:rPr>
        <w:t>stoji rizik od prenošenja istih.</w:t>
      </w:r>
    </w:p>
    <w:p w:rsidR="006E63D5" w:rsidRDefault="006E63D5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7B1E6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Dezinfekcija se provodi kao: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Preventivna dezinfekcija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Obvezna preventivna dezinfekcija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7B1E67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Preventivna dezinfekcija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kao pos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ebna mjera podrazumijeva mehanič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ke, fizikalne ili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kemijske mjere koje se provode u svim objek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tima javne namjene koji podlijež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 sanitarnom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nadzoru. Preventivna dezinfekcija kao posebna mjera provodi se uvijek prije prve uporabe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objekta javne namjene ili nakon du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eg nekorištenja, a prije ponovne uporabe. Objekti javne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namjene pod sanitarnim nadzorom u kojima je provedena obvezna preventivna dezinfekcija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kao posebna mjera mogu se ponovno upotrebljavati  nakon izdane potvrde o mikrobiološkoj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istoći koju izdaje ovlaštena ustanova.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545A6" w:rsidRDefault="007B1E67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Obvezna preventivna dezinfekcija kao posebna mjera 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podrazumijeva mehanič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ke, fizikalne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ili kemijske mjere koje se provode na površinama, u prostorima ili objekti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ma koji podlijež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sanitarnom nadzoru, a poduzimaju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se u izvanrednim situacijama: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-ako nastaju uvjeti ili se povećava rizik prenošenja zaraznih bolesti na osnovi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epidemioloških indikacija,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-ako su u sanitarnom nadzoru odre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đene nepravilnosti u održ</w:t>
      </w:r>
      <w:r>
        <w:rPr>
          <w:rFonts w:ascii="Times New Roman" w:hAnsi="Times New Roman" w:cs="Times New Roman"/>
          <w:color w:val="000000"/>
          <w:sz w:val="24"/>
          <w:szCs w:val="24"/>
        </w:rPr>
        <w:t>avanju površina, prostora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ili objekata koje pogoduju razvoju mikroorganizama,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-tijekom elementarnih nepogoda,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-tijekom izljeva kanalizacije,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-tijekom masovnih skupova,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-tijekom prolijevanja ili rasapa infektivnog materijala,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-tijekom zbrinjavanja infektivnog otpada i sl.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90EE1" w:rsidRDefault="006E63D5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Dezi</w:t>
      </w:r>
      <w:r>
        <w:rPr>
          <w:rFonts w:ascii="Times New Roman" w:hAnsi="Times New Roman" w:cs="Times New Roman"/>
          <w:color w:val="000000"/>
          <w:sz w:val="24"/>
          <w:szCs w:val="24"/>
        </w:rPr>
        <w:t>nfekciju u prostorijama, na uređ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ajima, vozilima, opremi, priboru, radnim i drugim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površinama, te predmetima u objektima iz 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lanka 10.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 xml:space="preserve"> st.1. Zakona o zaštiti puč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anstva 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zaraznih bolesti (Narodne novine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br.79/07, 113/08) koji podlijež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 sanitar</w:t>
      </w:r>
      <w:r>
        <w:rPr>
          <w:rFonts w:ascii="Times New Roman" w:hAnsi="Times New Roman" w:cs="Times New Roman"/>
          <w:color w:val="000000"/>
          <w:sz w:val="24"/>
          <w:szCs w:val="24"/>
        </w:rPr>
        <w:t>nom nadzoru duž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su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osigurati i provoditi vlasnici objekta i sami djelatnici.</w:t>
      </w:r>
    </w:p>
    <w:p w:rsidR="00D545A6" w:rsidRDefault="006E63D5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Dezinfekciju javnih površina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svih prostora javne namjene duž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osigurati lokalna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samouprava. </w:t>
      </w:r>
    </w:p>
    <w:p w:rsidR="006E63D5" w:rsidRDefault="006E63D5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0EE1" w:rsidRDefault="00E90EE1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0EE1" w:rsidRDefault="00E90EE1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DEZINSEKCIJA </w:t>
      </w:r>
    </w:p>
    <w:p w:rsidR="00E90EE1" w:rsidRDefault="00E90EE1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6E63D5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Dezinsekcija podrazumijeva  sustavno i planirano suzbijanje insekata i ostalih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člankonož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aca ili njihovih raz</w:t>
      </w:r>
      <w:r>
        <w:rPr>
          <w:rFonts w:ascii="Times New Roman" w:hAnsi="Times New Roman" w:cs="Times New Roman"/>
          <w:color w:val="000000"/>
          <w:sz w:val="24"/>
          <w:szCs w:val="24"/>
        </w:rPr>
        <w:t>vojnih oblika koji prenose uzroč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nike zaraznih bolesti, izazivaju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aler</w:t>
      </w:r>
      <w:r>
        <w:rPr>
          <w:rFonts w:ascii="Times New Roman" w:hAnsi="Times New Roman" w:cs="Times New Roman"/>
          <w:color w:val="000000"/>
          <w:sz w:val="24"/>
          <w:szCs w:val="24"/>
        </w:rPr>
        <w:t>gijske reakcije ili imaju toksič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no djelovanje, odnosno ukoliko su nametnici ili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uznemirivač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D545A6" w:rsidRDefault="006E63D5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Dezinsekcija se provodi primjenom fizikalnih, kemijskih i/ili bioloških metoda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sredstava koja su ekološki najprihvatljivija, na na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 da se ne dovodi u opasnost zdravlje ljudi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životinja, te korisnih insekata.</w:t>
      </w:r>
    </w:p>
    <w:p w:rsidR="006E63D5" w:rsidRDefault="006E63D5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7B1E67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Najč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ešći štetni insekti koje treba suzbijati radi zaštite zdravlja stanovništva su: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komarci- sve vrste</w:t>
      </w:r>
      <w:r w:rsidR="00E90EE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razne vrste muha</w:t>
      </w:r>
      <w:r w:rsidR="00E90EE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smeđi i crni ž</w:t>
      </w:r>
      <w:r>
        <w:rPr>
          <w:rFonts w:ascii="Times New Roman" w:hAnsi="Times New Roman" w:cs="Times New Roman"/>
          <w:color w:val="000000"/>
          <w:sz w:val="24"/>
          <w:szCs w:val="24"/>
        </w:rPr>
        <w:t>ohar</w:t>
      </w:r>
      <w:r w:rsidR="00E90EE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6E63D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drugi insekti koji se povremeno javljaju te izazivaju potencijalni rizik za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pojavu bolesti, </w:t>
      </w:r>
      <w:r>
        <w:rPr>
          <w:rFonts w:ascii="Times New Roman" w:hAnsi="Times New Roman" w:cs="Times New Roman"/>
          <w:color w:val="000000"/>
          <w:sz w:val="24"/>
          <w:szCs w:val="24"/>
        </w:rPr>
        <w:t>ili uznemiruju stanovništvo (mravi – faraonski, krpelji, stjenice,  pauci,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ose, stršljeni, obadi, stonoge, leptiri, buhe i dr.)</w:t>
      </w:r>
      <w:r w:rsidR="00E90E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651D3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Komarci </w:t>
      </w:r>
    </w:p>
    <w:p w:rsidR="00D545A6" w:rsidRDefault="007B1E67" w:rsidP="00651D3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Epidemiološki znacaj: prijenosnici malarije, AR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BO virusnih infekcija kao npr. 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ute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groznice, Denga virusa, Chikungunye, West N</w:t>
      </w:r>
      <w:r>
        <w:rPr>
          <w:rFonts w:ascii="Times New Roman" w:hAnsi="Times New Roman" w:cs="Times New Roman"/>
          <w:color w:val="000000"/>
          <w:sz w:val="24"/>
          <w:szCs w:val="24"/>
        </w:rPr>
        <w:t>ile virusa i dr. te filarijaze.</w:t>
      </w:r>
    </w:p>
    <w:p w:rsidR="00D545A6" w:rsidRDefault="007B1E67" w:rsidP="00651D3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Cilj suzbijanja komaraca i njihovih razvojnih oblika jest radi:</w:t>
      </w:r>
    </w:p>
    <w:p w:rsidR="00D545A6" w:rsidRDefault="00D545A6" w:rsidP="00651D3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sprječ</w:t>
      </w:r>
      <w:r>
        <w:rPr>
          <w:rFonts w:ascii="Times New Roman" w:hAnsi="Times New Roman" w:cs="Times New Roman"/>
          <w:color w:val="000000"/>
          <w:sz w:val="24"/>
          <w:szCs w:val="24"/>
        </w:rPr>
        <w:t>av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anja pojave zaraznih bolesti puč</w:t>
      </w:r>
      <w:r w:rsidR="00B267D2">
        <w:rPr>
          <w:rFonts w:ascii="Times New Roman" w:hAnsi="Times New Roman" w:cs="Times New Roman"/>
          <w:color w:val="000000"/>
          <w:sz w:val="24"/>
          <w:szCs w:val="24"/>
        </w:rPr>
        <w:t>anstva,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651D3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smanjenja uzrokovanja kož</w:t>
      </w:r>
      <w:r>
        <w:rPr>
          <w:rFonts w:ascii="Times New Roman" w:hAnsi="Times New Roman" w:cs="Times New Roman"/>
          <w:color w:val="000000"/>
          <w:sz w:val="24"/>
          <w:szCs w:val="24"/>
        </w:rPr>
        <w:t>nih problema, urtika, eritema, alergijskih promjena nastalih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ubodima komaraca i sekundar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nih infekcija zbog oštećenja kož</w:t>
      </w:r>
      <w:r>
        <w:rPr>
          <w:rFonts w:ascii="Times New Roman" w:hAnsi="Times New Roman" w:cs="Times New Roman"/>
          <w:color w:val="000000"/>
          <w:sz w:val="24"/>
          <w:szCs w:val="24"/>
        </w:rPr>
        <w:t>e nas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>talog č</w:t>
      </w:r>
      <w:r>
        <w:rPr>
          <w:rFonts w:ascii="Times New Roman" w:hAnsi="Times New Roman" w:cs="Times New Roman"/>
          <w:color w:val="000000"/>
          <w:sz w:val="24"/>
          <w:szCs w:val="24"/>
        </w:rPr>
        <w:t>ešanjem i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grebanjem te uzrokovanja smetnji pri normalnom odvijanju svakodnevnih aktivnosti</w:t>
      </w:r>
      <w:r w:rsidR="006E6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1E67">
        <w:rPr>
          <w:rFonts w:ascii="Times New Roman" w:hAnsi="Times New Roman" w:cs="Times New Roman"/>
          <w:color w:val="000000"/>
          <w:sz w:val="24"/>
          <w:szCs w:val="24"/>
        </w:rPr>
        <w:t>domicilnog puč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anstva. </w:t>
      </w:r>
    </w:p>
    <w:p w:rsidR="00651D33" w:rsidRDefault="00651D33" w:rsidP="00651D3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555593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DEZINSEKCIJA</w:t>
      </w:r>
      <w:r w:rsidR="00D545A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KOMARACA NA</w:t>
      </w:r>
      <w:r w:rsidR="00651D3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PODRUČ</w:t>
      </w:r>
      <w:r w:rsidR="00D545A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JU GRADA VUKOVARA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 PLAN PROVEDBE DEZINSEKCIJE</w:t>
      </w:r>
    </w:p>
    <w:p w:rsidR="00651D33" w:rsidRDefault="00651D33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7B1E67" w:rsidP="00A136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Obzirom na g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eografska i klimatološka obiljež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ja Vukovarsko-sr</w:t>
      </w:r>
      <w:r w:rsidR="00651D33">
        <w:rPr>
          <w:rFonts w:ascii="Times New Roman" w:hAnsi="Times New Roman" w:cs="Times New Roman"/>
          <w:color w:val="000000"/>
          <w:sz w:val="24"/>
          <w:szCs w:val="24"/>
        </w:rPr>
        <w:t>ijemske 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upanije, u toplom</w:t>
      </w:r>
      <w:r w:rsidR="00651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dijelu godine stvaraju se gotovo id</w:t>
      </w:r>
      <w:r w:rsidR="00651D33">
        <w:rPr>
          <w:rFonts w:ascii="Times New Roman" w:hAnsi="Times New Roman" w:cs="Times New Roman"/>
          <w:color w:val="000000"/>
          <w:sz w:val="24"/>
          <w:szCs w:val="24"/>
        </w:rPr>
        <w:t>ealni uvjeti za razvoj i razmnož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komaraca. Tome</w:t>
      </w:r>
      <w:r w:rsidR="00651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pridonose velike </w:t>
      </w:r>
      <w:r w:rsidR="00651D33">
        <w:rPr>
          <w:rFonts w:ascii="Times New Roman" w:hAnsi="Times New Roman" w:cs="Times New Roman"/>
          <w:color w:val="000000"/>
          <w:sz w:val="24"/>
          <w:szCs w:val="24"/>
        </w:rPr>
        <w:t>površine pod šumama, vode stajačice, naplavna područ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ja velikih rijeka te</w:t>
      </w:r>
      <w:r w:rsidR="00651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razvijena k</w:t>
      </w:r>
      <w:r w:rsidR="00651D33">
        <w:rPr>
          <w:rFonts w:ascii="Times New Roman" w:hAnsi="Times New Roman" w:cs="Times New Roman"/>
          <w:color w:val="000000"/>
          <w:sz w:val="24"/>
          <w:szCs w:val="24"/>
        </w:rPr>
        <w:t>analska mre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651D33">
        <w:rPr>
          <w:rFonts w:ascii="Times New Roman" w:hAnsi="Times New Roman" w:cs="Times New Roman"/>
          <w:color w:val="000000"/>
          <w:sz w:val="24"/>
          <w:szCs w:val="24"/>
        </w:rPr>
        <w:t>a. Sukladno tome nuž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no je sustavno, organizirano i kontinuirano</w:t>
      </w:r>
      <w:r w:rsidR="00651D33">
        <w:rPr>
          <w:rFonts w:ascii="Times New Roman" w:hAnsi="Times New Roman" w:cs="Times New Roman"/>
          <w:color w:val="000000"/>
          <w:sz w:val="24"/>
          <w:szCs w:val="24"/>
        </w:rPr>
        <w:t xml:space="preserve"> provođ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enje mjera suzbijanja komaraca na cjelokupnom teritoriju grada Vukovara.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7B1E6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Program suzbijanja komaraca temelji se na sljedećim mjerama:</w:t>
      </w:r>
    </w:p>
    <w:p w:rsidR="00D545A6" w:rsidRDefault="00AD4249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1.higijensko-sanitarne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mjere</w:t>
      </w:r>
      <w:r w:rsidR="00B267D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2.monitoring komaraca</w:t>
      </w:r>
      <w:r w:rsidR="00B267D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3.uništavanje komaraca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larvicidnim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tretmanima</w:t>
      </w:r>
      <w:r w:rsidR="00B267D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4.uništavanje komaraca adulticidnim tretmanima sa završnim sezonskim tretiranjem</w:t>
      </w:r>
      <w:r w:rsidR="00B267D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="00A13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igijensko-sanitarne mjere </w:t>
      </w:r>
    </w:p>
    <w:p w:rsidR="00D545A6" w:rsidRDefault="007B1E67" w:rsidP="00A136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Da bi se broj komaraca odr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ao na prihvatljivoj razini, potrebno je stalno provoditi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higijensko-sanitarne mjere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iji je cilj stvoriti takve uvjete koji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 xml:space="preserve"> će umanjiti ili potpuno isključ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mog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ućnost njihova razvoja i razmnož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avanja. Ove mjere predstavljaju sastavni i nerazdvojni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dio dezinsekcijskog procesa. </w:t>
      </w:r>
    </w:p>
    <w:p w:rsidR="00D545A6" w:rsidRDefault="007B1E67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Kako je za razvoj i razmnož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kom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 xml:space="preserve">araca neophodno potrebna voda,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higijensko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sanitarne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mjere trebaju biti usmjerene na otklanjanje i isušivanje svih nepotrebnih vodenih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površina i depoa. Neke od tih mjera su: 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izravnavanje depresija terena</w:t>
      </w:r>
      <w:r w:rsidR="005C27B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melioracija poljoprivrednog zemljišta</w:t>
      </w:r>
      <w:r w:rsidR="005C27B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povećanje protoč</w:t>
      </w:r>
      <w:r>
        <w:rPr>
          <w:rFonts w:ascii="Times New Roman" w:hAnsi="Times New Roman" w:cs="Times New Roman"/>
          <w:color w:val="000000"/>
          <w:sz w:val="24"/>
          <w:szCs w:val="24"/>
        </w:rPr>
        <w:t>nosti ustajalih voda</w:t>
      </w:r>
      <w:r w:rsidR="005C27B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održavanje i 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išćenje kanalskog sustava, te drugih mjesta obraslih korovom gdje su 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stvoreni uvjeti za zadrž</w:t>
      </w:r>
      <w:r>
        <w:rPr>
          <w:rFonts w:ascii="Times New Roman" w:hAnsi="Times New Roman" w:cs="Times New Roman"/>
          <w:color w:val="000000"/>
          <w:sz w:val="24"/>
          <w:szCs w:val="24"/>
        </w:rPr>
        <w:t>avanje vode nakon pljuskova i kiša (proljeće, ljeto)</w:t>
      </w:r>
      <w:r w:rsidR="005C27B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izg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radnja kanalizacije i njeno održ</w:t>
      </w:r>
      <w:r>
        <w:rPr>
          <w:rFonts w:ascii="Times New Roman" w:hAnsi="Times New Roman" w:cs="Times New Roman"/>
          <w:color w:val="000000"/>
          <w:sz w:val="24"/>
          <w:szCs w:val="24"/>
        </w:rPr>
        <w:t>avanje</w:t>
      </w:r>
      <w:r w:rsidR="005C27B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otklanjanje krutog otpada pogodnog za nakupljanje vode (stare gume, boce, konzerve)</w:t>
      </w:r>
      <w:r w:rsidR="005C27B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održavanje i redovito pražnjenje septičkih jama (moraju biti hermetič</w:t>
      </w:r>
      <w:r>
        <w:rPr>
          <w:rFonts w:ascii="Times New Roman" w:hAnsi="Times New Roman" w:cs="Times New Roman"/>
          <w:color w:val="000000"/>
          <w:sz w:val="24"/>
          <w:szCs w:val="24"/>
        </w:rPr>
        <w:t>ki zatvorene)</w:t>
      </w:r>
      <w:r w:rsidR="005C27B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okolinu okućn</w:t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ice i gospodarskih objekata održ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avati cistim i ukloniti sve nepotrebne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depoe vode ili ih hermetič</w:t>
      </w:r>
      <w:r>
        <w:rPr>
          <w:rFonts w:ascii="Times New Roman" w:hAnsi="Times New Roman" w:cs="Times New Roman"/>
          <w:color w:val="000000"/>
          <w:sz w:val="24"/>
          <w:szCs w:val="24"/>
        </w:rPr>
        <w:t>ki zatvoriti ili prekr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iti jako gustim mrež</w:t>
      </w:r>
      <w:r>
        <w:rPr>
          <w:rFonts w:ascii="Times New Roman" w:hAnsi="Times New Roman" w:cs="Times New Roman"/>
          <w:color w:val="000000"/>
          <w:sz w:val="24"/>
          <w:szCs w:val="24"/>
        </w:rPr>
        <w:t>ama</w:t>
      </w:r>
      <w:r w:rsidR="005C27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AD4249" w:rsidRDefault="007B1E67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360F">
        <w:rPr>
          <w:rFonts w:ascii="Times New Roman" w:hAnsi="Times New Roman" w:cs="Times New Roman"/>
          <w:color w:val="000000"/>
          <w:sz w:val="24"/>
          <w:szCs w:val="24"/>
        </w:rPr>
        <w:t>U provođ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enju ovih mjera znatnu ulogu ima ak</w:t>
      </w:r>
      <w:r>
        <w:rPr>
          <w:rFonts w:ascii="Times New Roman" w:hAnsi="Times New Roman" w:cs="Times New Roman"/>
          <w:color w:val="000000"/>
          <w:sz w:val="24"/>
          <w:szCs w:val="24"/>
        </w:rPr>
        <w:t>tivna participacija pučanstva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, pa treba provoditi edukaciju (putem sredstava javnog priopćavanja, letaka, predavanja i dr.) o mjerama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evencije i suzbijanja komaraca.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Monitoring komaraca</w:t>
      </w:r>
    </w:p>
    <w:p w:rsidR="00D545A6" w:rsidRDefault="007B1E67" w:rsidP="00B97A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 svrhu planiranja intervencija mora se utvrditi infestacija komarcima. Infestacija komarcima se utvr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uje trajnim nadzorom ciljanog (repre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zentativnog) podrucja, tj. nalaž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enjem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lič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inki i krilatica, prepoznavanjem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žarišta, utvrđ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ivanjem jesu li komarci rasprostranjeni na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tom području.</w:t>
      </w:r>
    </w:p>
    <w:p w:rsidR="00D545A6" w:rsidRDefault="007B1E67" w:rsidP="00B97A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Zatvorena staništa kontroliraju se u pravilnim vremenskim razmacima tijekom cijele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godine jer su u njima stabilni uvjeti (temperatura, vlaga) koji pogoduju razvoju komaraca i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nisu podlož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ni meteorološkim promjenama. </w:t>
      </w:r>
    </w:p>
    <w:p w:rsidR="00D545A6" w:rsidRDefault="007B1E67" w:rsidP="00B97A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Otvorena staništa potrebno je nadzirati u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periodu aktivnosti komaraca (ož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ujak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listopad)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B97A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da se:</w:t>
      </w:r>
    </w:p>
    <w:p w:rsidR="00D545A6" w:rsidRDefault="00D545A6" w:rsidP="00B97A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B97A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prati prisutnost ličinki nadzorom popisanih žarišta uz uzorkovanje lič</w:t>
      </w:r>
      <w:r>
        <w:rPr>
          <w:rFonts w:ascii="Times New Roman" w:hAnsi="Times New Roman" w:cs="Times New Roman"/>
          <w:color w:val="000000"/>
          <w:sz w:val="24"/>
          <w:szCs w:val="24"/>
        </w:rPr>
        <w:t>inki i kukuljica</w:t>
      </w:r>
      <w:r w:rsidR="00C22A3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B97A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prosuđuje uč</w:t>
      </w:r>
      <w:r>
        <w:rPr>
          <w:rFonts w:ascii="Times New Roman" w:hAnsi="Times New Roman" w:cs="Times New Roman"/>
          <w:color w:val="000000"/>
          <w:sz w:val="24"/>
          <w:szCs w:val="24"/>
        </w:rPr>
        <w:t>inkovitost poduzetih mjera</w:t>
      </w:r>
      <w:r w:rsidR="00C22A3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B97A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ocjenjuje vrijednost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poduzetih higijensko-profilaktičkih mjera od strane puč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anstva ili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vlasnika prostora uz zabil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ješke o mogućim novootkrivenim ž</w:t>
      </w:r>
      <w:r>
        <w:rPr>
          <w:rFonts w:ascii="Times New Roman" w:hAnsi="Times New Roman" w:cs="Times New Roman"/>
          <w:color w:val="000000"/>
          <w:sz w:val="24"/>
          <w:szCs w:val="24"/>
        </w:rPr>
        <w:t>arištima</w:t>
      </w:r>
      <w:r w:rsidR="00C22A3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B97A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prisut</w:t>
      </w:r>
      <w:r w:rsidR="00C22A34">
        <w:rPr>
          <w:rFonts w:ascii="Times New Roman" w:hAnsi="Times New Roman" w:cs="Times New Roman"/>
          <w:color w:val="000000"/>
          <w:sz w:val="24"/>
          <w:szCs w:val="24"/>
        </w:rPr>
        <w:t xml:space="preserve">nost krilatica mjeri se </w:t>
      </w:r>
      <w:proofErr w:type="spellStart"/>
      <w:r w:rsidR="00C22A34">
        <w:rPr>
          <w:rFonts w:ascii="Times New Roman" w:hAnsi="Times New Roman" w:cs="Times New Roman"/>
          <w:color w:val="000000"/>
          <w:sz w:val="24"/>
          <w:szCs w:val="24"/>
        </w:rPr>
        <w:t>lovkama</w:t>
      </w:r>
      <w:proofErr w:type="spellEnd"/>
      <w:r w:rsidR="00C22A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5A6" w:rsidRDefault="00D545A6" w:rsidP="00B97A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AD4249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AD4249">
        <w:rPr>
          <w:rFonts w:ascii="Times New Roman" w:hAnsi="Times New Roman" w:cs="Times New Roman"/>
          <w:b/>
          <w:bCs/>
          <w:sz w:val="24"/>
          <w:szCs w:val="24"/>
        </w:rPr>
        <w:t>Larvicidni tretmani</w:t>
      </w:r>
    </w:p>
    <w:p w:rsidR="00D545A6" w:rsidRPr="00AD4249" w:rsidRDefault="007B1E67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45A6" w:rsidRPr="00AD4249">
        <w:rPr>
          <w:rFonts w:ascii="Times New Roman" w:hAnsi="Times New Roman" w:cs="Times New Roman"/>
          <w:sz w:val="24"/>
          <w:szCs w:val="24"/>
        </w:rPr>
        <w:t>Larvicidni tretman podrazumijeva uništavanje razvoj</w:t>
      </w:r>
      <w:r w:rsidR="00AD4249">
        <w:rPr>
          <w:rFonts w:ascii="Times New Roman" w:hAnsi="Times New Roman" w:cs="Times New Roman"/>
          <w:sz w:val="24"/>
          <w:szCs w:val="24"/>
        </w:rPr>
        <w:t xml:space="preserve">nih oblika komaraca dok su još </w:t>
      </w:r>
      <w:r w:rsidR="00D545A6" w:rsidRPr="00AD4249">
        <w:rPr>
          <w:rFonts w:ascii="Times New Roman" w:hAnsi="Times New Roman" w:cs="Times New Roman"/>
          <w:sz w:val="24"/>
          <w:szCs w:val="24"/>
        </w:rPr>
        <w:t>u leglu (u vodenom miljeu), a osnov</w:t>
      </w:r>
      <w:r w:rsidR="00AD4249">
        <w:rPr>
          <w:rFonts w:ascii="Times New Roman" w:hAnsi="Times New Roman" w:cs="Times New Roman"/>
          <w:sz w:val="24"/>
          <w:szCs w:val="24"/>
        </w:rPr>
        <w:t>ni mu je cilj smanjenje broja oč</w:t>
      </w:r>
      <w:r w:rsidR="00D545A6" w:rsidRPr="00AD4249">
        <w:rPr>
          <w:rFonts w:ascii="Times New Roman" w:hAnsi="Times New Roman" w:cs="Times New Roman"/>
          <w:sz w:val="24"/>
          <w:szCs w:val="24"/>
        </w:rPr>
        <w:t>ekivanih odraslih oblika</w:t>
      </w:r>
      <w:r w:rsidR="00AD4249">
        <w:rPr>
          <w:rFonts w:ascii="Times New Roman" w:hAnsi="Times New Roman" w:cs="Times New Roman"/>
          <w:sz w:val="24"/>
          <w:szCs w:val="24"/>
        </w:rPr>
        <w:t xml:space="preserve"> komaraca na područ</w:t>
      </w:r>
      <w:r w:rsidR="00D545A6" w:rsidRPr="00AD4249">
        <w:rPr>
          <w:rFonts w:ascii="Times New Roman" w:hAnsi="Times New Roman" w:cs="Times New Roman"/>
          <w:sz w:val="24"/>
          <w:szCs w:val="24"/>
        </w:rPr>
        <w:t xml:space="preserve">ju obuhvaćenom tretmanom. </w:t>
      </w:r>
    </w:p>
    <w:p w:rsidR="00D545A6" w:rsidRPr="00AD4249" w:rsidRDefault="007B1E67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45A6" w:rsidRPr="00AD4249">
        <w:rPr>
          <w:rFonts w:ascii="Times New Roman" w:hAnsi="Times New Roman" w:cs="Times New Roman"/>
          <w:sz w:val="24"/>
          <w:szCs w:val="24"/>
        </w:rPr>
        <w:t>S obziro</w:t>
      </w:r>
      <w:r w:rsidR="00AD4249">
        <w:rPr>
          <w:rFonts w:ascii="Times New Roman" w:hAnsi="Times New Roman" w:cs="Times New Roman"/>
          <w:sz w:val="24"/>
          <w:szCs w:val="24"/>
        </w:rPr>
        <w:t>m da je larvicidni tretman najuč</w:t>
      </w:r>
      <w:r w:rsidR="00D545A6" w:rsidRPr="00AD4249">
        <w:rPr>
          <w:rFonts w:ascii="Times New Roman" w:hAnsi="Times New Roman" w:cs="Times New Roman"/>
          <w:sz w:val="24"/>
          <w:szCs w:val="24"/>
        </w:rPr>
        <w:t>inkovitija i ekološki najprihvatljivija mjera u</w:t>
      </w:r>
      <w:r w:rsidR="00AD4249">
        <w:rPr>
          <w:rFonts w:ascii="Times New Roman" w:hAnsi="Times New Roman" w:cs="Times New Roman"/>
          <w:sz w:val="24"/>
          <w:szCs w:val="24"/>
        </w:rPr>
        <w:t xml:space="preserve"> suzbijanju komaraca, nužno je njegovo provođenje. Uspješnost provođ</w:t>
      </w:r>
      <w:r w:rsidR="00D545A6" w:rsidRPr="00AD4249">
        <w:rPr>
          <w:rFonts w:ascii="Times New Roman" w:hAnsi="Times New Roman" w:cs="Times New Roman"/>
          <w:sz w:val="24"/>
          <w:szCs w:val="24"/>
        </w:rPr>
        <w:t>enja larvicidnog</w:t>
      </w:r>
      <w:r w:rsidR="00AD4249">
        <w:rPr>
          <w:rFonts w:ascii="Times New Roman" w:hAnsi="Times New Roman" w:cs="Times New Roman"/>
          <w:sz w:val="24"/>
          <w:szCs w:val="24"/>
        </w:rPr>
        <w:t xml:space="preserve"> </w:t>
      </w:r>
      <w:r w:rsidR="00D545A6" w:rsidRPr="00AD4249">
        <w:rPr>
          <w:rFonts w:ascii="Times New Roman" w:hAnsi="Times New Roman" w:cs="Times New Roman"/>
          <w:sz w:val="24"/>
          <w:szCs w:val="24"/>
        </w:rPr>
        <w:t>tretmana usko je povezano s kvalitetno obavlj</w:t>
      </w:r>
      <w:r w:rsidR="00AD4249">
        <w:rPr>
          <w:rFonts w:ascii="Times New Roman" w:hAnsi="Times New Roman" w:cs="Times New Roman"/>
          <w:sz w:val="24"/>
          <w:szCs w:val="24"/>
        </w:rPr>
        <w:t>enim postupkom monitoringa određ</w:t>
      </w:r>
      <w:r w:rsidR="00D545A6" w:rsidRPr="00AD4249">
        <w:rPr>
          <w:rFonts w:ascii="Times New Roman" w:hAnsi="Times New Roman" w:cs="Times New Roman"/>
          <w:sz w:val="24"/>
          <w:szCs w:val="24"/>
        </w:rPr>
        <w:t>enog</w:t>
      </w:r>
      <w:r w:rsidR="00AD4249">
        <w:rPr>
          <w:rFonts w:ascii="Times New Roman" w:hAnsi="Times New Roman" w:cs="Times New Roman"/>
          <w:sz w:val="24"/>
          <w:szCs w:val="24"/>
        </w:rPr>
        <w:t xml:space="preserve"> područ</w:t>
      </w:r>
      <w:r w:rsidR="00D545A6" w:rsidRPr="00AD4249">
        <w:rPr>
          <w:rFonts w:ascii="Times New Roman" w:hAnsi="Times New Roman" w:cs="Times New Roman"/>
          <w:sz w:val="24"/>
          <w:szCs w:val="24"/>
        </w:rPr>
        <w:t xml:space="preserve">ja. </w:t>
      </w:r>
    </w:p>
    <w:p w:rsidR="00D545A6" w:rsidRPr="00AD4249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Pr="00AD4249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AD4249">
        <w:rPr>
          <w:rFonts w:ascii="Times New Roman" w:hAnsi="Times New Roman" w:cs="Times New Roman"/>
          <w:sz w:val="24"/>
          <w:szCs w:val="24"/>
        </w:rPr>
        <w:t>Larvicidno suzbijanje komaraca provodi se: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biološkim mjerama 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korištenjem bioloških larvicida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Bacillus thuringiensis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kemijskim mjerama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kemijski larvicidi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inhibitorima rasta 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Biološke mjere suzbijanja: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Primjenom dozvoljenih larvicidnih pripravaka na bazi </w:t>
      </w:r>
      <w:r w:rsidR="00AD42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Bacillus thurigiensis var.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israelensis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 obliku tekućine, granula ili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sporo otpuštajućih briketa, ruč</w:t>
      </w:r>
      <w:r>
        <w:rPr>
          <w:rFonts w:ascii="Times New Roman" w:hAnsi="Times New Roman" w:cs="Times New Roman"/>
          <w:color w:val="000000"/>
          <w:sz w:val="24"/>
          <w:szCs w:val="24"/>
        </w:rPr>
        <w:t>nom primjenom ili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postupcima prskanja ili granuliranja što ne izaz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iva štete za neciljane vrste u č</w:t>
      </w:r>
      <w:r>
        <w:rPr>
          <w:rFonts w:ascii="Times New Roman" w:hAnsi="Times New Roman" w:cs="Times New Roman"/>
          <w:color w:val="000000"/>
          <w:sz w:val="24"/>
          <w:szCs w:val="24"/>
        </w:rPr>
        <w:t>istim ili obraslim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vodama.</w:t>
      </w:r>
    </w:p>
    <w:p w:rsidR="00AD4249" w:rsidRDefault="00AD4249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Kemijske mjere suzbijanja:</w:t>
      </w:r>
    </w:p>
    <w:p w:rsidR="00D545A6" w:rsidRDefault="00D545A6" w:rsidP="00AD42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Primjenom insekticidnih larvicida u obliku tekućine, granula ili kompresa, za obradu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različ</w:t>
      </w:r>
      <w:r>
        <w:rPr>
          <w:rFonts w:ascii="Times New Roman" w:hAnsi="Times New Roman" w:cs="Times New Roman"/>
          <w:color w:val="000000"/>
          <w:sz w:val="24"/>
          <w:szCs w:val="24"/>
        </w:rPr>
        <w:t>itih vodenih nakupina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i recipijenata, ovisno o protoč</w:t>
      </w:r>
      <w:r>
        <w:rPr>
          <w:rFonts w:ascii="Times New Roman" w:hAnsi="Times New Roman" w:cs="Times New Roman"/>
          <w:color w:val="000000"/>
          <w:sz w:val="24"/>
          <w:szCs w:val="24"/>
        </w:rPr>
        <w:t>nosti, svaka 2 do 3 tjedna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primjeno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m prskalica, </w:t>
      </w:r>
      <w:proofErr w:type="spellStart"/>
      <w:r w:rsidR="00AD4249">
        <w:rPr>
          <w:rFonts w:ascii="Times New Roman" w:hAnsi="Times New Roman" w:cs="Times New Roman"/>
          <w:color w:val="000000"/>
          <w:sz w:val="24"/>
          <w:szCs w:val="24"/>
        </w:rPr>
        <w:t>granulatora</w:t>
      </w:r>
      <w:proofErr w:type="spellEnd"/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ili ruč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no, iz vozila ili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pješke, prema naputcima proizvođač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 vrsti, namjeni, stupnju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zagađ</w:t>
      </w:r>
      <w:r>
        <w:rPr>
          <w:rFonts w:ascii="Times New Roman" w:hAnsi="Times New Roman" w:cs="Times New Roman"/>
          <w:color w:val="000000"/>
          <w:sz w:val="24"/>
          <w:szCs w:val="24"/>
        </w:rPr>
        <w:t>enosti i dubini vodenih površina. Svaki vodospremnik ili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 xml:space="preserve"> stajaća voda s održivosti većom od 7 dana može predstavljati leglo lič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inki komaraca. 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D4249" w:rsidRDefault="00AD4249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E86A54" w:rsidRDefault="00AD4249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86A54">
        <w:rPr>
          <w:rFonts w:ascii="Times New Roman" w:hAnsi="Times New Roman" w:cs="Times New Roman"/>
          <w:b/>
          <w:color w:val="000000"/>
          <w:sz w:val="24"/>
          <w:szCs w:val="24"/>
        </w:rPr>
        <w:t>Nač</w:t>
      </w:r>
      <w:r w:rsidR="00D545A6" w:rsidRPr="00E86A54">
        <w:rPr>
          <w:rFonts w:ascii="Times New Roman" w:hAnsi="Times New Roman" w:cs="Times New Roman"/>
          <w:b/>
          <w:color w:val="000000"/>
          <w:sz w:val="24"/>
          <w:szCs w:val="24"/>
        </w:rPr>
        <w:t>in i dinamika</w:t>
      </w:r>
      <w:r w:rsidRPr="00E86A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provedbe larvicidnih tretmana </w:t>
      </w:r>
    </w:p>
    <w:p w:rsidR="00AD4249" w:rsidRDefault="00AD4249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Ukoliko je osiguran monitoring: </w:t>
      </w:r>
    </w:p>
    <w:p w:rsidR="00AD4249" w:rsidRDefault="00AD4249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083BC1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CILJNO PODRUČ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JE:        -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na svim mjestima gdje se monitoringom utvrdi prisustvo larvi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CIKLUSI:                             - 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na temelju nalaza larvi, poč</w:t>
      </w:r>
      <w:r>
        <w:rPr>
          <w:rFonts w:ascii="Times New Roman" w:hAnsi="Times New Roman" w:cs="Times New Roman"/>
          <w:color w:val="000000"/>
          <w:sz w:val="24"/>
          <w:szCs w:val="24"/>
        </w:rPr>
        <w:t>evši od proljeća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POSTUPCI:                        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ovisno o vrsti i formulaciji larvicidnog sredstva </w:t>
      </w:r>
    </w:p>
    <w:p w:rsidR="00D545A6" w:rsidRPr="00601C5A" w:rsidRDefault="00601C5A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Ako </w:t>
      </w:r>
      <w:r w:rsidR="00601C5A">
        <w:rPr>
          <w:rFonts w:ascii="Times New Roman" w:hAnsi="Times New Roman" w:cs="Times New Roman"/>
          <w:color w:val="000000"/>
          <w:sz w:val="24"/>
          <w:szCs w:val="24"/>
        </w:rPr>
        <w:t>nema monitoringa:</w:t>
      </w:r>
    </w:p>
    <w:p w:rsidR="00601C5A" w:rsidRDefault="00601C5A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083BC1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CILJNO PODRUČ</w:t>
      </w:r>
      <w:r w:rsidR="00601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JE: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01C5A">
        <w:rPr>
          <w:rFonts w:ascii="Times New Roman" w:hAnsi="Times New Roman" w:cs="Times New Roman"/>
          <w:color w:val="000000"/>
          <w:sz w:val="24"/>
          <w:szCs w:val="24"/>
        </w:rPr>
        <w:t>kanalska mrež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naplavne površine </w:t>
      </w:r>
    </w:p>
    <w:p w:rsidR="00AD4249" w:rsidRDefault="00AD4249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01C5A" w:rsidRDefault="00654ED0" w:rsidP="0099591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1C5A">
        <w:rPr>
          <w:rFonts w:ascii="Times New Roman" w:hAnsi="Times New Roman" w:cs="Times New Roman"/>
          <w:sz w:val="24"/>
          <w:szCs w:val="24"/>
        </w:rPr>
        <w:t xml:space="preserve">Na </w:t>
      </w:r>
      <w:r w:rsidR="00083BC1">
        <w:rPr>
          <w:rFonts w:ascii="Times New Roman" w:hAnsi="Times New Roman" w:cs="Times New Roman"/>
          <w:sz w:val="24"/>
          <w:szCs w:val="24"/>
        </w:rPr>
        <w:t>području grada Vukovara</w:t>
      </w:r>
      <w:r w:rsidR="008D06F5">
        <w:rPr>
          <w:rFonts w:ascii="Times New Roman" w:hAnsi="Times New Roman" w:cs="Times New Roman"/>
          <w:sz w:val="24"/>
          <w:szCs w:val="24"/>
        </w:rPr>
        <w:t xml:space="preserve"> sljedeće lokacije i površine godinama su područja sa </w:t>
      </w:r>
      <w:r w:rsidR="00995918">
        <w:rPr>
          <w:rFonts w:ascii="Times New Roman" w:hAnsi="Times New Roman" w:cs="Times New Roman"/>
          <w:sz w:val="24"/>
          <w:szCs w:val="24"/>
        </w:rPr>
        <w:t xml:space="preserve">najvećim otvorenim staništima </w:t>
      </w:r>
      <w:r w:rsidR="00083BC1">
        <w:rPr>
          <w:rFonts w:ascii="Times New Roman" w:hAnsi="Times New Roman" w:cs="Times New Roman"/>
          <w:sz w:val="24"/>
          <w:szCs w:val="24"/>
        </w:rPr>
        <w:t>te će biti obuhvaćene larvicidnim tretmanom</w:t>
      </w:r>
      <w:r w:rsidR="00601C5A" w:rsidRPr="00601C5A">
        <w:rPr>
          <w:rFonts w:ascii="Times New Roman" w:hAnsi="Times New Roman" w:cs="Times New Roman"/>
          <w:sz w:val="24"/>
          <w:szCs w:val="24"/>
        </w:rPr>
        <w:t>: Petrovačka dola (ribnjak na cesti prema Petrovcima, bajer iza zadnjih kuća na cesti prema Petrovcima), SRC "Bara" (bajer iza sportsko-rekreacijskog centra Lijeva bara na Slaviji, bajer na Ciglani, kanal u Ulici Desna supoderica, cesta prema Bogdanovcima), Rijeka Vuka (Zimska luka, tok rijeke Vuke od ušća u Dunav, stari tok rijeke Vuke),</w:t>
      </w:r>
      <w:r w:rsidR="00DC7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C5A" w:rsidRPr="00601C5A">
        <w:rPr>
          <w:rFonts w:ascii="Times New Roman" w:hAnsi="Times New Roman" w:cs="Times New Roman"/>
          <w:sz w:val="24"/>
          <w:szCs w:val="24"/>
        </w:rPr>
        <w:t>Bobotski</w:t>
      </w:r>
      <w:proofErr w:type="spellEnd"/>
      <w:r w:rsidR="00601C5A" w:rsidRPr="00601C5A">
        <w:rPr>
          <w:rFonts w:ascii="Times New Roman" w:hAnsi="Times New Roman" w:cs="Times New Roman"/>
          <w:sz w:val="24"/>
          <w:szCs w:val="24"/>
        </w:rPr>
        <w:t xml:space="preserve"> kanal (kanal od ceste prema naselju Lipovači do naselja Lužac), Vučedol (bara na Vučedolu) i Rijeka Dunav (dunavski haglovi). Ukupna</w:t>
      </w:r>
      <w:r w:rsidR="00601C5A">
        <w:rPr>
          <w:rFonts w:ascii="Times New Roman" w:hAnsi="Times New Roman" w:cs="Times New Roman"/>
          <w:sz w:val="24"/>
          <w:szCs w:val="24"/>
        </w:rPr>
        <w:t xml:space="preserve"> površina</w:t>
      </w:r>
      <w:r w:rsidR="00601C5A" w:rsidRPr="00601C5A">
        <w:rPr>
          <w:rFonts w:ascii="Times New Roman" w:hAnsi="Times New Roman" w:cs="Times New Roman"/>
          <w:sz w:val="24"/>
          <w:szCs w:val="24"/>
        </w:rPr>
        <w:t xml:space="preserve"> iznosi 420 ha.</w:t>
      </w:r>
    </w:p>
    <w:p w:rsidR="00601C5A" w:rsidRDefault="00601C5A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CIKLUSI: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preventivno, prema potrebi-ovis</w:t>
      </w:r>
      <w:r w:rsidR="00AD4249">
        <w:rPr>
          <w:rFonts w:ascii="Times New Roman" w:hAnsi="Times New Roman" w:cs="Times New Roman"/>
          <w:color w:val="000000"/>
          <w:sz w:val="24"/>
          <w:szCs w:val="24"/>
        </w:rPr>
        <w:t>no o meteorološkim prilikama (ožujak-rujan)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POSTUPCI: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ovisno o vrsti i formulaciji larvicidnog sredstva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Adulticidni tretmani</w:t>
      </w:r>
    </w:p>
    <w:p w:rsidR="00995918" w:rsidRDefault="00995918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654ED0" w:rsidP="0010579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Adulticidni tretman podrazum</w:t>
      </w:r>
      <w:r w:rsidR="0099591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jeva uništavanje odraslih, letećih oblika komaraca. Rezultati uništa</w:t>
      </w:r>
      <w:r w:rsidR="00995918">
        <w:rPr>
          <w:rFonts w:ascii="Times New Roman" w:hAnsi="Times New Roman" w:cs="Times New Roman"/>
          <w:color w:val="000000"/>
          <w:sz w:val="24"/>
          <w:szCs w:val="24"/>
        </w:rPr>
        <w:t xml:space="preserve">vanja odraslih oblika komaraca 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su 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inkoviti</w:t>
      </w:r>
      <w:r w:rsidR="009D68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ali vrlo kratkotrajni i u regijama</w:t>
      </w:r>
      <w:r w:rsidR="009959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 velikim biološ</w:t>
      </w:r>
      <w:r w:rsidR="00995918">
        <w:rPr>
          <w:rFonts w:ascii="Times New Roman" w:hAnsi="Times New Roman" w:cs="Times New Roman"/>
          <w:color w:val="000000"/>
          <w:sz w:val="24"/>
          <w:szCs w:val="24"/>
        </w:rPr>
        <w:t xml:space="preserve">kim potencijalom kakvo je područje grada Vukovara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vrlo su skromnog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učinka. Osnovni razl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og za to je što insekticidni aerosol 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djeluje samo na leteće  komarce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ne dopire do onih koji odmaraj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u ispod lišća na raslinju. Takođ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er, adulticidni tretman nema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lastRenderedPageBreak/>
        <w:t>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inka na razvojne oblike komaraca te ostavlja o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čuvanim stadije lič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inki u svim dostupnim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vodenim medijima. To ima za posljedicu kontinuira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nu pojavu novih adulta. Zato kaž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emo da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adulticidni tretman pogađ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 samo vrh brijega adultne populacije. Neke vrste komaraca kao što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su vrste roda Culex legu se kontinuirano pa stoga jednokratno suzbijanje krilatica ima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kratkotrajni 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inak te bi ga trebalo stalno ponavljati, a trajniji rezultati u pravilu izostaju. </w:t>
      </w:r>
    </w:p>
    <w:p w:rsidR="00D545A6" w:rsidRDefault="00654ED0" w:rsidP="0010579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Adulticidni tretmani  nikako ne smiju biti osnov dezinsekcije na podru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083BC1">
        <w:rPr>
          <w:rFonts w:ascii="Times New Roman" w:hAnsi="Times New Roman" w:cs="Times New Roman"/>
          <w:color w:val="000000"/>
          <w:sz w:val="24"/>
          <w:szCs w:val="24"/>
        </w:rPr>
        <w:t>ju G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rada </w:t>
      </w:r>
      <w:r w:rsidR="00083BC1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ukovara 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nego trebaju služ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 samo kao n</w:t>
      </w:r>
      <w:r w:rsidR="005B7FFE">
        <w:rPr>
          <w:rFonts w:ascii="Times New Roman" w:hAnsi="Times New Roman" w:cs="Times New Roman"/>
          <w:color w:val="000000"/>
          <w:sz w:val="24"/>
          <w:szCs w:val="24"/>
        </w:rPr>
        <w:t>adopuna larvicidnim tretmanima.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654ED0" w:rsidP="0010579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Odluka o potrebi provođ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enja adulticidnih tretmana ovisna je o poznavanju aktivnosti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komaraca na određenom područ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ju tj. o rezultatima monitoringa. </w:t>
      </w:r>
    </w:p>
    <w:p w:rsidR="00D545A6" w:rsidRDefault="00D545A6" w:rsidP="00083BC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Insekticidi prikladni 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za adulticidno tretiranje na trž</w:t>
      </w:r>
      <w:r>
        <w:rPr>
          <w:rFonts w:ascii="Times New Roman" w:hAnsi="Times New Roman" w:cs="Times New Roman"/>
          <w:color w:val="000000"/>
          <w:sz w:val="24"/>
          <w:szCs w:val="24"/>
        </w:rPr>
        <w:t>ište dolaze u raznim formulacijama. Prije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uporabe, u pravilu se razrjeđ</w:t>
      </w:r>
      <w:r>
        <w:rPr>
          <w:rFonts w:ascii="Times New Roman" w:hAnsi="Times New Roman" w:cs="Times New Roman"/>
          <w:color w:val="000000"/>
          <w:sz w:val="24"/>
          <w:szCs w:val="24"/>
        </w:rPr>
        <w:t>uju miješanjem, ovisno o topivosti formulacije, s mineralnim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uljem ili vodom. U sluč</w:t>
      </w:r>
      <w:r>
        <w:rPr>
          <w:rFonts w:ascii="Times New Roman" w:hAnsi="Times New Roman" w:cs="Times New Roman"/>
          <w:color w:val="000000"/>
          <w:sz w:val="24"/>
          <w:szCs w:val="24"/>
        </w:rPr>
        <w:t>aju uporabe in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sekticida topivih u uljnom nosaču nuž</w:t>
      </w:r>
      <w:r>
        <w:rPr>
          <w:rFonts w:ascii="Times New Roman" w:hAnsi="Times New Roman" w:cs="Times New Roman"/>
          <w:color w:val="000000"/>
          <w:sz w:val="24"/>
          <w:szCs w:val="24"/>
        </w:rPr>
        <w:t>na je upotreba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procišćenih naftnih derivata (mineralno ili p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arafinsko ulje), a nikako neproč</w:t>
      </w:r>
      <w:r>
        <w:rPr>
          <w:rFonts w:ascii="Times New Roman" w:hAnsi="Times New Roman" w:cs="Times New Roman"/>
          <w:color w:val="000000"/>
          <w:sz w:val="24"/>
          <w:szCs w:val="24"/>
        </w:rPr>
        <w:t>išćene nafte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(lož</w:t>
      </w:r>
      <w:r>
        <w:rPr>
          <w:rFonts w:ascii="Times New Roman" w:hAnsi="Times New Roman" w:cs="Times New Roman"/>
          <w:color w:val="000000"/>
          <w:sz w:val="24"/>
          <w:szCs w:val="24"/>
        </w:rPr>
        <w:t>ivo ulje).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CILJNO</w:t>
      </w:r>
      <w:r w:rsidR="00105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PODRUČ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JE:  </w:t>
      </w:r>
    </w:p>
    <w:p w:rsidR="00083BC1" w:rsidRDefault="00083BC1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Područje šireg središta Grada Vukovara, Borovo naselje, naselje Sotin, naselje Lipovača, ukupne površine </w:t>
      </w:r>
      <w:r w:rsidR="00CD7561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817C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D7561">
        <w:rPr>
          <w:rFonts w:ascii="Times New Roman" w:hAnsi="Times New Roman" w:cs="Times New Roman"/>
          <w:bCs/>
          <w:color w:val="000000"/>
          <w:sz w:val="24"/>
          <w:szCs w:val="24"/>
        </w:rPr>
        <w:t>500 ha i to:</w:t>
      </w: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dvorišta i okućnice</w:t>
      </w:r>
      <w:r w:rsidR="00F973A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zelene površine (raslinje, parkovi)</w:t>
      </w:r>
      <w:r w:rsidR="00F973A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>-</w:t>
      </w:r>
      <w:r w:rsidRPr="00105799">
        <w:rPr>
          <w:rFonts w:ascii="Arial" w:hAnsi="Arial" w:cs="Arial"/>
          <w:sz w:val="24"/>
          <w:szCs w:val="24"/>
        </w:rPr>
        <w:t xml:space="preserve"> </w:t>
      </w:r>
      <w:r w:rsidRPr="00105799">
        <w:rPr>
          <w:rFonts w:ascii="Times New Roman" w:hAnsi="Times New Roman" w:cs="Times New Roman"/>
          <w:sz w:val="24"/>
          <w:szCs w:val="24"/>
        </w:rPr>
        <w:t>šetališta i športski tereni</w:t>
      </w:r>
      <w:r w:rsidR="00F973A0">
        <w:rPr>
          <w:rFonts w:ascii="Times New Roman" w:hAnsi="Times New Roman" w:cs="Times New Roman"/>
          <w:sz w:val="24"/>
          <w:szCs w:val="24"/>
        </w:rPr>
        <w:t>,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>-</w:t>
      </w:r>
      <w:r w:rsidRPr="00105799">
        <w:rPr>
          <w:rFonts w:ascii="Arial" w:hAnsi="Arial" w:cs="Arial"/>
          <w:sz w:val="24"/>
          <w:szCs w:val="24"/>
        </w:rPr>
        <w:t xml:space="preserve"> </w:t>
      </w:r>
      <w:r w:rsidRPr="00105799">
        <w:rPr>
          <w:rFonts w:ascii="Times New Roman" w:hAnsi="Times New Roman" w:cs="Times New Roman"/>
          <w:sz w:val="24"/>
          <w:szCs w:val="24"/>
        </w:rPr>
        <w:t>otvoreni kanali,</w:t>
      </w:r>
      <w:r w:rsidR="00F973A0">
        <w:rPr>
          <w:rFonts w:ascii="Times New Roman" w:hAnsi="Times New Roman" w:cs="Times New Roman"/>
          <w:sz w:val="24"/>
          <w:szCs w:val="24"/>
        </w:rPr>
        <w:t xml:space="preserve"> iznad i oko poplavnih površina.</w:t>
      </w:r>
      <w:r w:rsidRPr="00105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b/>
          <w:bCs/>
          <w:sz w:val="24"/>
          <w:szCs w:val="24"/>
        </w:rPr>
        <w:t>CIKLUSI:</w:t>
      </w:r>
      <w:r w:rsidRPr="0010579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>-</w:t>
      </w:r>
      <w:r w:rsidRPr="00105799">
        <w:rPr>
          <w:rFonts w:ascii="Arial" w:hAnsi="Arial" w:cs="Arial"/>
          <w:sz w:val="24"/>
          <w:szCs w:val="24"/>
        </w:rPr>
        <w:t xml:space="preserve"> </w:t>
      </w:r>
      <w:r w:rsidR="00105799">
        <w:rPr>
          <w:rFonts w:ascii="Times New Roman" w:hAnsi="Times New Roman" w:cs="Times New Roman"/>
          <w:sz w:val="24"/>
          <w:szCs w:val="24"/>
        </w:rPr>
        <w:t>u sezoni</w:t>
      </w:r>
      <w:r w:rsidR="00105799" w:rsidRPr="009F48B6">
        <w:rPr>
          <w:rFonts w:ascii="Times New Roman" w:hAnsi="Times New Roman" w:cs="Times New Roman"/>
          <w:sz w:val="24"/>
          <w:szCs w:val="24"/>
        </w:rPr>
        <w:t xml:space="preserve"> </w:t>
      </w:r>
      <w:r w:rsidR="009F48B6">
        <w:rPr>
          <w:rFonts w:ascii="Times New Roman" w:hAnsi="Times New Roman" w:cs="Times New Roman"/>
          <w:sz w:val="24"/>
          <w:szCs w:val="24"/>
        </w:rPr>
        <w:t>3</w:t>
      </w:r>
      <w:r w:rsidR="009F48B6" w:rsidRPr="009F48B6">
        <w:rPr>
          <w:rFonts w:ascii="Times New Roman" w:hAnsi="Times New Roman" w:cs="Times New Roman"/>
          <w:sz w:val="24"/>
          <w:szCs w:val="24"/>
        </w:rPr>
        <w:t>-5</w:t>
      </w:r>
      <w:r w:rsidR="00105799" w:rsidRPr="009F48B6">
        <w:rPr>
          <w:rFonts w:ascii="Times New Roman" w:hAnsi="Times New Roman" w:cs="Times New Roman"/>
          <w:sz w:val="24"/>
          <w:szCs w:val="24"/>
        </w:rPr>
        <w:t xml:space="preserve"> tretmana </w:t>
      </w:r>
      <w:r w:rsidR="00105799">
        <w:rPr>
          <w:rFonts w:ascii="Times New Roman" w:hAnsi="Times New Roman" w:cs="Times New Roman"/>
          <w:sz w:val="24"/>
          <w:szCs w:val="24"/>
        </w:rPr>
        <w:t>(što bliž</w:t>
      </w:r>
      <w:r w:rsidRPr="00105799">
        <w:rPr>
          <w:rFonts w:ascii="Times New Roman" w:hAnsi="Times New Roman" w:cs="Times New Roman"/>
          <w:sz w:val="24"/>
          <w:szCs w:val="24"/>
        </w:rPr>
        <w:t>e “špici”aktivnosti generacije)</w:t>
      </w:r>
      <w:r w:rsidR="00F973A0">
        <w:rPr>
          <w:rFonts w:ascii="Times New Roman" w:hAnsi="Times New Roman" w:cs="Times New Roman"/>
          <w:sz w:val="24"/>
          <w:szCs w:val="24"/>
        </w:rPr>
        <w:t>,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>-</w:t>
      </w:r>
      <w:r w:rsidRPr="00105799">
        <w:rPr>
          <w:rFonts w:ascii="Arial" w:hAnsi="Arial" w:cs="Arial"/>
          <w:sz w:val="24"/>
          <w:szCs w:val="24"/>
        </w:rPr>
        <w:t xml:space="preserve"> </w:t>
      </w:r>
      <w:r w:rsidRPr="00105799">
        <w:rPr>
          <w:rFonts w:ascii="Times New Roman" w:hAnsi="Times New Roman" w:cs="Times New Roman"/>
          <w:sz w:val="24"/>
          <w:szCs w:val="24"/>
        </w:rPr>
        <w:t>tretmani se provode u povoljnim hidrometeorološkim prilikama (vjetar ispod 4 km/h, temp. zraka  iznad 15</w:t>
      </w:r>
      <w:r w:rsidR="00105799">
        <w:rPr>
          <w:rFonts w:ascii="Times New Roman" w:hAnsi="Times New Roman" w:cs="Times New Roman"/>
          <w:sz w:val="16"/>
          <w:szCs w:val="16"/>
        </w:rPr>
        <w:t xml:space="preserve"> </w:t>
      </w:r>
      <w:r w:rsidR="00105799" w:rsidRPr="00105799">
        <w:rPr>
          <w:rFonts w:ascii="Times New Roman" w:hAnsi="Times New Roman" w:cs="Times New Roman"/>
          <w:sz w:val="24"/>
          <w:szCs w:val="24"/>
        </w:rPr>
        <w:t>°C</w:t>
      </w:r>
      <w:r w:rsidR="00F973A0">
        <w:rPr>
          <w:rFonts w:ascii="Times New Roman" w:hAnsi="Times New Roman" w:cs="Times New Roman"/>
          <w:sz w:val="24"/>
          <w:szCs w:val="24"/>
        </w:rPr>
        <w:t>,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>-</w:t>
      </w:r>
      <w:r w:rsidRPr="00105799">
        <w:rPr>
          <w:rFonts w:ascii="Arial" w:hAnsi="Arial" w:cs="Arial"/>
          <w:sz w:val="24"/>
          <w:szCs w:val="24"/>
        </w:rPr>
        <w:t xml:space="preserve"> </w:t>
      </w:r>
      <w:r w:rsidRPr="00105799">
        <w:rPr>
          <w:rFonts w:ascii="Times New Roman" w:hAnsi="Times New Roman" w:cs="Times New Roman"/>
          <w:sz w:val="24"/>
          <w:szCs w:val="24"/>
        </w:rPr>
        <w:t>u sumrak ili rane jutarnje sate, jer je u tom periodu po</w:t>
      </w:r>
      <w:r w:rsidR="00105799">
        <w:rPr>
          <w:rFonts w:ascii="Times New Roman" w:hAnsi="Times New Roman" w:cs="Times New Roman"/>
          <w:sz w:val="24"/>
          <w:szCs w:val="24"/>
        </w:rPr>
        <w:t>pulacija komaraca najaktivnija</w:t>
      </w:r>
      <w:r w:rsidR="00F973A0">
        <w:rPr>
          <w:rFonts w:ascii="Times New Roman" w:hAnsi="Times New Roman" w:cs="Times New Roman"/>
          <w:sz w:val="24"/>
          <w:szCs w:val="24"/>
        </w:rPr>
        <w:t>.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A6" w:rsidRPr="00105799" w:rsidRDefault="00105799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POSTUPCI: 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>-</w:t>
      </w:r>
      <w:r w:rsidRPr="00105799">
        <w:rPr>
          <w:rFonts w:ascii="Arial" w:hAnsi="Arial" w:cs="Arial"/>
          <w:sz w:val="24"/>
          <w:szCs w:val="24"/>
        </w:rPr>
        <w:t xml:space="preserve"> </w:t>
      </w:r>
      <w:r w:rsidRPr="00105799">
        <w:rPr>
          <w:rFonts w:ascii="Times New Roman" w:hAnsi="Times New Roman" w:cs="Times New Roman"/>
          <w:sz w:val="24"/>
          <w:szCs w:val="24"/>
        </w:rPr>
        <w:t>zamagljivanjem - topli ili hladni po</w:t>
      </w:r>
      <w:r w:rsidR="00105799">
        <w:rPr>
          <w:rFonts w:ascii="Times New Roman" w:hAnsi="Times New Roman" w:cs="Times New Roman"/>
          <w:sz w:val="24"/>
          <w:szCs w:val="24"/>
        </w:rPr>
        <w:t>stupak LV ili ULV sa zemlje, ruč</w:t>
      </w:r>
      <w:r w:rsidRPr="00105799">
        <w:rPr>
          <w:rFonts w:ascii="Times New Roman" w:hAnsi="Times New Roman" w:cs="Times New Roman"/>
          <w:sz w:val="24"/>
          <w:szCs w:val="24"/>
        </w:rPr>
        <w:t>nim prskalicama</w:t>
      </w:r>
      <w:r w:rsidR="00105799">
        <w:rPr>
          <w:rFonts w:ascii="Times New Roman" w:hAnsi="Times New Roman" w:cs="Times New Roman"/>
          <w:sz w:val="24"/>
          <w:szCs w:val="24"/>
        </w:rPr>
        <w:t xml:space="preserve"> </w:t>
      </w:r>
      <w:r w:rsidRPr="00105799">
        <w:rPr>
          <w:rFonts w:ascii="Times New Roman" w:hAnsi="Times New Roman" w:cs="Times New Roman"/>
          <w:sz w:val="24"/>
          <w:szCs w:val="24"/>
        </w:rPr>
        <w:t>ili s vozila</w:t>
      </w:r>
      <w:r w:rsidR="00F973A0">
        <w:rPr>
          <w:rFonts w:ascii="Times New Roman" w:hAnsi="Times New Roman" w:cs="Times New Roman"/>
          <w:sz w:val="24"/>
          <w:szCs w:val="24"/>
        </w:rPr>
        <w:t>,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>-</w:t>
      </w:r>
      <w:r w:rsidRPr="00105799">
        <w:rPr>
          <w:rFonts w:ascii="Arial" w:hAnsi="Arial" w:cs="Arial"/>
          <w:sz w:val="24"/>
          <w:szCs w:val="24"/>
        </w:rPr>
        <w:t xml:space="preserve"> </w:t>
      </w:r>
      <w:r w:rsidRPr="00105799">
        <w:rPr>
          <w:rFonts w:ascii="Times New Roman" w:hAnsi="Times New Roman" w:cs="Times New Roman"/>
          <w:sz w:val="24"/>
          <w:szCs w:val="24"/>
        </w:rPr>
        <w:t>rezidualnog prskanja (</w:t>
      </w:r>
      <w:proofErr w:type="spellStart"/>
      <w:r w:rsidRPr="00105799">
        <w:rPr>
          <w:rFonts w:ascii="Times New Roman" w:hAnsi="Times New Roman" w:cs="Times New Roman"/>
          <w:sz w:val="24"/>
          <w:szCs w:val="24"/>
        </w:rPr>
        <w:t>orošavanja</w:t>
      </w:r>
      <w:proofErr w:type="spellEnd"/>
      <w:r w:rsidRPr="00105799">
        <w:rPr>
          <w:rFonts w:ascii="Times New Roman" w:hAnsi="Times New Roman" w:cs="Times New Roman"/>
          <w:sz w:val="24"/>
          <w:szCs w:val="24"/>
        </w:rPr>
        <w:t>) zatvorenih prostora</w:t>
      </w:r>
      <w:r w:rsidR="00F973A0">
        <w:rPr>
          <w:rFonts w:ascii="Times New Roman" w:hAnsi="Times New Roman" w:cs="Times New Roman"/>
          <w:sz w:val="24"/>
          <w:szCs w:val="24"/>
        </w:rPr>
        <w:t>.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A6" w:rsidRPr="00105799" w:rsidRDefault="00654ED0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45A6" w:rsidRPr="00105799">
        <w:rPr>
          <w:rFonts w:ascii="Times New Roman" w:hAnsi="Times New Roman" w:cs="Times New Roman"/>
          <w:sz w:val="24"/>
          <w:szCs w:val="24"/>
        </w:rPr>
        <w:t>Kada se donese odluka da je adulticidni postupak nu</w:t>
      </w:r>
      <w:r w:rsidR="00105799">
        <w:rPr>
          <w:rFonts w:ascii="Times New Roman" w:hAnsi="Times New Roman" w:cs="Times New Roman"/>
          <w:sz w:val="24"/>
          <w:szCs w:val="24"/>
        </w:rPr>
        <w:t>ž</w:t>
      </w:r>
      <w:r w:rsidR="00D545A6" w:rsidRPr="00105799">
        <w:rPr>
          <w:rFonts w:ascii="Times New Roman" w:hAnsi="Times New Roman" w:cs="Times New Roman"/>
          <w:sz w:val="24"/>
          <w:szCs w:val="24"/>
        </w:rPr>
        <w:t>no provesti potrebno je: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>-</w:t>
      </w:r>
      <w:r w:rsidRPr="00105799">
        <w:rPr>
          <w:rFonts w:ascii="Arial" w:hAnsi="Arial" w:cs="Arial"/>
          <w:sz w:val="24"/>
          <w:szCs w:val="24"/>
        </w:rPr>
        <w:t xml:space="preserve"> </w:t>
      </w:r>
      <w:r w:rsidRPr="00105799">
        <w:rPr>
          <w:rFonts w:ascii="Times New Roman" w:hAnsi="Times New Roman" w:cs="Times New Roman"/>
          <w:sz w:val="24"/>
          <w:szCs w:val="24"/>
        </w:rPr>
        <w:t>utvr</w:t>
      </w:r>
      <w:r w:rsidR="00105799">
        <w:rPr>
          <w:rFonts w:ascii="Times New Roman" w:hAnsi="Times New Roman" w:cs="Times New Roman"/>
          <w:sz w:val="24"/>
          <w:szCs w:val="24"/>
        </w:rPr>
        <w:t>diti točno područ</w:t>
      </w:r>
      <w:r w:rsidRPr="00105799">
        <w:rPr>
          <w:rFonts w:ascii="Times New Roman" w:hAnsi="Times New Roman" w:cs="Times New Roman"/>
          <w:sz w:val="24"/>
          <w:szCs w:val="24"/>
        </w:rPr>
        <w:t>je koje se pokriva</w:t>
      </w:r>
      <w:r w:rsidR="00F973A0">
        <w:rPr>
          <w:rFonts w:ascii="Times New Roman" w:hAnsi="Times New Roman" w:cs="Times New Roman"/>
          <w:sz w:val="24"/>
          <w:szCs w:val="24"/>
        </w:rPr>
        <w:t>,</w:t>
      </w:r>
      <w:r w:rsidRPr="00105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A6" w:rsidRPr="00105799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05799">
        <w:rPr>
          <w:rFonts w:ascii="Times New Roman" w:hAnsi="Times New Roman" w:cs="Times New Roman"/>
          <w:sz w:val="24"/>
          <w:szCs w:val="24"/>
        </w:rPr>
        <w:t>-</w:t>
      </w:r>
      <w:r w:rsidRPr="00105799">
        <w:rPr>
          <w:rFonts w:ascii="Arial" w:hAnsi="Arial" w:cs="Arial"/>
          <w:sz w:val="24"/>
          <w:szCs w:val="24"/>
        </w:rPr>
        <w:t xml:space="preserve"> </w:t>
      </w:r>
      <w:r w:rsidR="00105799">
        <w:rPr>
          <w:rFonts w:ascii="Times New Roman" w:hAnsi="Times New Roman" w:cs="Times New Roman"/>
          <w:sz w:val="24"/>
          <w:szCs w:val="24"/>
        </w:rPr>
        <w:t>podijeliti područ</w:t>
      </w:r>
      <w:r w:rsidRPr="00105799">
        <w:rPr>
          <w:rFonts w:ascii="Times New Roman" w:hAnsi="Times New Roman" w:cs="Times New Roman"/>
          <w:sz w:val="24"/>
          <w:szCs w:val="24"/>
        </w:rPr>
        <w:t>je u zone</w:t>
      </w:r>
      <w:r w:rsidR="00F973A0">
        <w:rPr>
          <w:rFonts w:ascii="Times New Roman" w:hAnsi="Times New Roman" w:cs="Times New Roman"/>
          <w:sz w:val="24"/>
          <w:szCs w:val="24"/>
        </w:rPr>
        <w:t>,</w:t>
      </w: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izraditi planove kretanja u zonama</w:t>
      </w:r>
      <w:r w:rsidR="00F973A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utvrditi vrijeme ap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likacije aerosola (jutro ili več</w:t>
      </w:r>
      <w:r>
        <w:rPr>
          <w:rFonts w:ascii="Times New Roman" w:hAnsi="Times New Roman" w:cs="Times New Roman"/>
          <w:color w:val="000000"/>
          <w:sz w:val="24"/>
          <w:szCs w:val="24"/>
        </w:rPr>
        <w:t>er)</w:t>
      </w:r>
      <w:r w:rsidR="00F973A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izračunati potrebnu količ</w:t>
      </w:r>
      <w:r>
        <w:rPr>
          <w:rFonts w:ascii="Times New Roman" w:hAnsi="Times New Roman" w:cs="Times New Roman"/>
          <w:color w:val="000000"/>
          <w:sz w:val="24"/>
          <w:szCs w:val="24"/>
        </w:rPr>
        <w:t>inu insekti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cida (adulticida) za svaku utvrđ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enu zonu ovisno o 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površini te zone, a ne o c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jelokupnoj površini nekog područ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F973A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utvr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diti dinamiku pokrivanja zona.</w:t>
      </w: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654ED0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>Najvaž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niji uvjeti koji mora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ju biti ispunjeni kod provedbe adulticidnih postupaka: </w:t>
      </w:r>
    </w:p>
    <w:p w:rsidR="00105799" w:rsidRDefault="00105799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Pr="00CD7561" w:rsidRDefault="00105799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D7561">
        <w:rPr>
          <w:rFonts w:ascii="Times New Roman" w:hAnsi="Times New Roman" w:cs="Times New Roman"/>
          <w:color w:val="000000"/>
          <w:sz w:val="24"/>
          <w:szCs w:val="24"/>
        </w:rPr>
        <w:t>a) Puč</w:t>
      </w:r>
      <w:r w:rsidR="00D545A6" w:rsidRPr="00CD7561">
        <w:rPr>
          <w:rFonts w:ascii="Times New Roman" w:hAnsi="Times New Roman" w:cs="Times New Roman"/>
          <w:color w:val="000000"/>
          <w:sz w:val="24"/>
          <w:szCs w:val="24"/>
        </w:rPr>
        <w:t>anstvo treba unaprijed obavijestiti o planiranoj provedbi, vremenu, mjestu te mogućim</w:t>
      </w:r>
      <w:r w:rsidRPr="00CD7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 w:rsidRPr="00CD7561">
        <w:rPr>
          <w:rFonts w:ascii="Times New Roman" w:hAnsi="Times New Roman" w:cs="Times New Roman"/>
          <w:color w:val="000000"/>
          <w:sz w:val="24"/>
          <w:szCs w:val="24"/>
        </w:rPr>
        <w:t xml:space="preserve">rizicima za pojedine kategorije osjetljivih </w:t>
      </w:r>
      <w:r w:rsidRPr="00CD7561">
        <w:rPr>
          <w:rFonts w:ascii="Times New Roman" w:hAnsi="Times New Roman" w:cs="Times New Roman"/>
          <w:color w:val="000000"/>
          <w:sz w:val="24"/>
          <w:szCs w:val="24"/>
        </w:rPr>
        <w:t>ili bolesnih stanovnika te takođ</w:t>
      </w:r>
      <w:r w:rsidR="00D545A6" w:rsidRPr="00CD7561">
        <w:rPr>
          <w:rFonts w:ascii="Times New Roman" w:hAnsi="Times New Roman" w:cs="Times New Roman"/>
          <w:color w:val="000000"/>
          <w:sz w:val="24"/>
          <w:szCs w:val="24"/>
        </w:rPr>
        <w:t>er o tome</w:t>
      </w:r>
      <w:r w:rsidRPr="00CD7561">
        <w:rPr>
          <w:rFonts w:ascii="Times New Roman" w:hAnsi="Times New Roman" w:cs="Times New Roman"/>
          <w:color w:val="000000"/>
          <w:sz w:val="24"/>
          <w:szCs w:val="24"/>
        </w:rPr>
        <w:t xml:space="preserve"> obavijestiti pč</w:t>
      </w:r>
      <w:r w:rsidR="00D545A6" w:rsidRPr="00CD7561">
        <w:rPr>
          <w:rFonts w:ascii="Times New Roman" w:hAnsi="Times New Roman" w:cs="Times New Roman"/>
          <w:color w:val="000000"/>
          <w:sz w:val="24"/>
          <w:szCs w:val="24"/>
        </w:rPr>
        <w:t>elare radi p</w:t>
      </w:r>
      <w:r w:rsidRPr="00CD7561">
        <w:rPr>
          <w:rFonts w:ascii="Times New Roman" w:hAnsi="Times New Roman" w:cs="Times New Roman"/>
          <w:color w:val="000000"/>
          <w:sz w:val="24"/>
          <w:szCs w:val="24"/>
        </w:rPr>
        <w:t>ravovremenih mjera zaštite za pč</w:t>
      </w:r>
      <w:r w:rsidR="00D545A6" w:rsidRPr="00CD7561">
        <w:rPr>
          <w:rFonts w:ascii="Times New Roman" w:hAnsi="Times New Roman" w:cs="Times New Roman"/>
          <w:color w:val="000000"/>
          <w:sz w:val="24"/>
          <w:szCs w:val="24"/>
        </w:rPr>
        <w:t xml:space="preserve">ele. </w:t>
      </w:r>
      <w:r w:rsidR="00CD7561" w:rsidRPr="00CD7561">
        <w:rPr>
          <w:rFonts w:ascii="Times New Roman" w:hAnsi="Times New Roman" w:cs="Times New Roman"/>
          <w:sz w:val="24"/>
          <w:szCs w:val="24"/>
        </w:rPr>
        <w:t xml:space="preserve">O akcijama građani moraju biti </w:t>
      </w:r>
      <w:r w:rsidR="00CD7561" w:rsidRPr="00CD7561">
        <w:rPr>
          <w:rFonts w:ascii="Times New Roman" w:hAnsi="Times New Roman" w:cs="Times New Roman"/>
          <w:sz w:val="24"/>
          <w:szCs w:val="24"/>
        </w:rPr>
        <w:lastRenderedPageBreak/>
        <w:t>obaviješteni lijepljenjem tiskanih obavijesti na vidljiva mjesta te obavješćivanjem putem sredstava javnog priopćavanja-lokalne radijske postaje</w:t>
      </w:r>
      <w:r w:rsidR="007F3F0F">
        <w:rPr>
          <w:rFonts w:ascii="Times New Roman" w:hAnsi="Times New Roman" w:cs="Times New Roman"/>
          <w:sz w:val="24"/>
          <w:szCs w:val="24"/>
        </w:rPr>
        <w:t>.</w:t>
      </w:r>
    </w:p>
    <w:p w:rsidR="00105799" w:rsidRDefault="00105799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Potrebno je osigurati što bolje prekrivanje svih mjesta na kojima borave, odmaraju se ili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pronalaze zaklon odrasli oblici komaraca. Da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bi se to postiglo ciljno područ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se treba obraditi </w:t>
      </w:r>
      <w:r w:rsidR="001057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toplim ili hladnim zamagl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>jivanjem sa zemlje, simultano koristeći vozila i ruč</w:t>
      </w:r>
      <w:r>
        <w:rPr>
          <w:rFonts w:ascii="Times New Roman" w:hAnsi="Times New Roman" w:cs="Times New Roman"/>
          <w:color w:val="000000"/>
          <w:sz w:val="24"/>
          <w:szCs w:val="24"/>
        </w:rPr>
        <w:t>ne prskalice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kojima se obrađ</w:t>
      </w:r>
      <w:r>
        <w:rPr>
          <w:rFonts w:ascii="Times New Roman" w:hAnsi="Times New Roman" w:cs="Times New Roman"/>
          <w:color w:val="000000"/>
          <w:sz w:val="24"/>
          <w:szCs w:val="24"/>
        </w:rPr>
        <w:t>uju mjesta teško dostupna aerosolu (mag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>li), a to su prije svega: područ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depresija terena kao što su k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>anali, prostori ispod mostova, poluotvorene septič</w:t>
      </w:r>
      <w:r>
        <w:rPr>
          <w:rFonts w:ascii="Times New Roman" w:hAnsi="Times New Roman" w:cs="Times New Roman"/>
          <w:color w:val="000000"/>
          <w:sz w:val="24"/>
          <w:szCs w:val="24"/>
        </w:rPr>
        <w:t>ke jame, razne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ž</w:t>
      </w:r>
      <w:r>
        <w:rPr>
          <w:rFonts w:ascii="Times New Roman" w:hAnsi="Times New Roman" w:cs="Times New Roman"/>
          <w:color w:val="000000"/>
          <w:sz w:val="24"/>
          <w:szCs w:val="24"/>
        </w:rPr>
        <w:t>ivic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e i područja zelenih površina između zgrada, </w:t>
      </w:r>
      <w:r>
        <w:rPr>
          <w:rFonts w:ascii="Times New Roman" w:hAnsi="Times New Roman" w:cs="Times New Roman"/>
          <w:color w:val="000000"/>
          <w:sz w:val="24"/>
          <w:szCs w:val="24"/>
        </w:rPr>
        <w:t>odlagališta otpadne tvari ili njihov okoliš i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ostala područ</w:t>
      </w:r>
      <w:r>
        <w:rPr>
          <w:rFonts w:ascii="Times New Roman" w:hAnsi="Times New Roman" w:cs="Times New Roman"/>
          <w:color w:val="000000"/>
          <w:sz w:val="24"/>
          <w:szCs w:val="24"/>
        </w:rPr>
        <w:t>ja g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>dje nije moguć pristup vozila.</w:t>
      </w:r>
    </w:p>
    <w:p w:rsidR="004157D4" w:rsidRDefault="004157D4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4157D4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Optimalno vrijeme za provedbu adulticidnih postupaka je sat vremena (ili maksimalno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sata) u zoru i sat vremena (ili maksimalno 2 sata) u sumrak, kad su najslabija strujanja zraka,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kad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aktivnost komaraca najveća,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tj. pri vjetru ispod 4 km/sat (komarci su aktivni samo 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uvjetima bez vjetra pa je svaki adulticidni tretm</w:t>
      </w:r>
      <w:r>
        <w:rPr>
          <w:rFonts w:ascii="Times New Roman" w:hAnsi="Times New Roman" w:cs="Times New Roman"/>
          <w:color w:val="000000"/>
          <w:sz w:val="24"/>
          <w:szCs w:val="24"/>
        </w:rPr>
        <w:t>an na otvorenom prostoru kod jač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eg vjetra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neučinkovit), pri relativnoj vlaž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nosti zraka i temperaturama koje su u trenutku adulticidnog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tretmana više od 15°C (pri niž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im temperaturama zraka aktivnost komaraca vrlo mala ili 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nema). Shodno tome, rač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una se da se tijekom dana aktivnosti na suzbijanju letećih oblika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komaraca mogu provoditi u ukupnom vremenu od cca. 2 (maksimalno cca. 4) sata. </w:t>
      </w: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654ED0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Primjer:</w:t>
      </w:r>
    </w:p>
    <w:p w:rsidR="00D545A6" w:rsidRDefault="00D545A6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>o se tretira npr. površina veličine 700 – 800 ha s uređ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ajem za hladno zamagljivanje ULV 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postupkom s vozila u pokretu kapaciteta rezervoara min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>imalno 50 litara, preporuč</w:t>
      </w:r>
      <w:r>
        <w:rPr>
          <w:rFonts w:ascii="Times New Roman" w:hAnsi="Times New Roman" w:cs="Times New Roman"/>
          <w:color w:val="000000"/>
          <w:sz w:val="24"/>
          <w:szCs w:val="24"/>
        </w:rPr>
        <w:t>ena brzina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kretanja vozila prilikom ULV aplikacije insekticida je do 10 km/h, u prohodu se pokriva cca.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 m sa svake strane ulice kojom vozilo prolazi (ukupno 100 m širok pojas), što znaci da se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za sat vremena jednim uređ</w:t>
      </w:r>
      <w:r>
        <w:rPr>
          <w:rFonts w:ascii="Times New Roman" w:hAnsi="Times New Roman" w:cs="Times New Roman"/>
          <w:color w:val="000000"/>
          <w:sz w:val="24"/>
          <w:szCs w:val="24"/>
        </w:rPr>
        <w:t>ajem za hladnu ULV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aplikaciju i jednim vozilom mož</w:t>
      </w:r>
      <w:r>
        <w:rPr>
          <w:rFonts w:ascii="Times New Roman" w:hAnsi="Times New Roman" w:cs="Times New Roman"/>
          <w:color w:val="000000"/>
          <w:sz w:val="24"/>
          <w:szCs w:val="24"/>
        </w:rPr>
        <w:t>e obraditi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oko 50 ha površine, odnosno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100 ha dnevno, dakle s tri uređ</w:t>
      </w:r>
      <w:r>
        <w:rPr>
          <w:rFonts w:ascii="Times New Roman" w:hAnsi="Times New Roman" w:cs="Times New Roman"/>
          <w:color w:val="000000"/>
          <w:sz w:val="24"/>
          <w:szCs w:val="24"/>
        </w:rPr>
        <w:t>aja na tri vozila 300 ha dnevno,</w:t>
      </w:r>
      <w:r w:rsidR="004157D4">
        <w:rPr>
          <w:rFonts w:ascii="Times New Roman" w:hAnsi="Times New Roman" w:cs="Times New Roman"/>
          <w:color w:val="000000"/>
          <w:sz w:val="24"/>
          <w:szCs w:val="24"/>
        </w:rPr>
        <w:t xml:space="preserve"> č</w:t>
      </w:r>
      <w:r>
        <w:rPr>
          <w:rFonts w:ascii="Times New Roman" w:hAnsi="Times New Roman" w:cs="Times New Roman"/>
          <w:color w:val="000000"/>
          <w:sz w:val="24"/>
          <w:szCs w:val="24"/>
        </w:rPr>
        <w:t>ime se ispunjava uvjet o tretiranju ukupno npr. 700 – 800 ha površine u roku od najviše 3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radna dana. Visina i gustoća vegetacije, zgrade i druge prepreke onemogućavaju širenje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aerosola tako da veća visina i gustoća vegetacije i drugih prepreka umanjuje efektivnu širinu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prolaza (pravilo – 50%-tno umanjenje širine prolaza). Postupak se ne smije obavljati nasuprot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jetru jer se neće postići ž</w:t>
      </w:r>
      <w:r>
        <w:rPr>
          <w:rFonts w:ascii="Times New Roman" w:hAnsi="Times New Roman" w:cs="Times New Roman"/>
          <w:color w:val="000000"/>
          <w:sz w:val="24"/>
          <w:szCs w:val="24"/>
        </w:rPr>
        <w:t>eljeni u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inak adulticidnog postupka i kako izvoditelj ne bi bio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izlož</w:t>
      </w:r>
      <w:r>
        <w:rPr>
          <w:rFonts w:ascii="Times New Roman" w:hAnsi="Times New Roman" w:cs="Times New Roman"/>
          <w:color w:val="000000"/>
          <w:sz w:val="24"/>
          <w:szCs w:val="24"/>
        </w:rPr>
        <w:t>en štetnom aerosolu. Sukladno n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avedenom te preporukama proizvođaca radi se izrač</w:t>
      </w:r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za uporabu uređ</w:t>
      </w:r>
      <w:r>
        <w:rPr>
          <w:rFonts w:ascii="Times New Roman" w:hAnsi="Times New Roman" w:cs="Times New Roman"/>
          <w:color w:val="000000"/>
          <w:sz w:val="24"/>
          <w:szCs w:val="24"/>
        </w:rPr>
        <w:t>aja za toplo zamagljivanje s vozila u pokretu i prijenosnog ur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eđ</w:t>
      </w:r>
      <w:r>
        <w:rPr>
          <w:rFonts w:ascii="Times New Roman" w:hAnsi="Times New Roman" w:cs="Times New Roman"/>
          <w:color w:val="000000"/>
          <w:sz w:val="24"/>
          <w:szCs w:val="24"/>
        </w:rPr>
        <w:t>aja za toplo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zamagljivanje. </w:t>
      </w:r>
    </w:p>
    <w:p w:rsidR="00CD7561" w:rsidRDefault="00CD7561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D7561" w:rsidRDefault="00CD7561" w:rsidP="00CD7561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spellStart"/>
      <w:r w:rsidRPr="00CD7561">
        <w:rPr>
          <w:rFonts w:ascii="Times New Roman" w:hAnsi="Times New Roman" w:cs="Times New Roman"/>
        </w:rPr>
        <w:t>Adulticidni</w:t>
      </w:r>
      <w:proofErr w:type="spellEnd"/>
      <w:r w:rsidRPr="00CD7561">
        <w:rPr>
          <w:rFonts w:ascii="Times New Roman" w:hAnsi="Times New Roman" w:cs="Times New Roman"/>
        </w:rPr>
        <w:t xml:space="preserve"> tretman iz zraka provodi se izvan naseljenog područja (otvoreni prostori, šumarci, šume), koje direktno utječu na</w:t>
      </w:r>
      <w:r w:rsidRPr="0000145B">
        <w:rPr>
          <w:rFonts w:ascii="Times New Roman" w:hAnsi="Times New Roman" w:cs="Times New Roman"/>
        </w:rPr>
        <w:t xml:space="preserve"> naseljena mjesta u naseljenim dijelovima cijeloga područja koje obuhvaća Grad Vukovar. Tretiranje je potrebno izvoditi istovremeno s </w:t>
      </w:r>
      <w:r w:rsidRPr="00D43FC4">
        <w:rPr>
          <w:rFonts w:ascii="Times New Roman" w:hAnsi="Times New Roman" w:cs="Times New Roman"/>
          <w:color w:val="auto"/>
        </w:rPr>
        <w:t xml:space="preserve">minimalno </w:t>
      </w:r>
      <w:r w:rsidR="005B5235" w:rsidRPr="00267EF3">
        <w:rPr>
          <w:rFonts w:ascii="Times New Roman" w:hAnsi="Times New Roman" w:cs="Times New Roman"/>
          <w:color w:val="auto"/>
        </w:rPr>
        <w:t>tri (3</w:t>
      </w:r>
      <w:r w:rsidRPr="00267EF3">
        <w:rPr>
          <w:rFonts w:ascii="Times New Roman" w:hAnsi="Times New Roman" w:cs="Times New Roman"/>
          <w:color w:val="auto"/>
        </w:rPr>
        <w:t>)</w:t>
      </w:r>
      <w:r w:rsidRPr="00D43FC4">
        <w:rPr>
          <w:rFonts w:ascii="Times New Roman" w:hAnsi="Times New Roman" w:cs="Times New Roman"/>
          <w:color w:val="auto"/>
        </w:rPr>
        <w:t xml:space="preserve"> zrakoplova</w:t>
      </w:r>
      <w:r w:rsidRPr="0000145B">
        <w:rPr>
          <w:rFonts w:ascii="Times New Roman" w:hAnsi="Times New Roman" w:cs="Times New Roman"/>
        </w:rPr>
        <w:t xml:space="preserve"> (aviona) tako da se zamagljivanjem, orošavanjem iz zraka tretiraju zelene površine izvan naseljenog područja (otvoreni prostori, šumarci, šume).</w:t>
      </w:r>
      <w:r w:rsidR="00B14B0B">
        <w:rPr>
          <w:rFonts w:ascii="Times New Roman" w:hAnsi="Times New Roman" w:cs="Times New Roman"/>
        </w:rPr>
        <w:t xml:space="preserve"> </w:t>
      </w:r>
      <w:r w:rsidR="00817C13">
        <w:rPr>
          <w:rFonts w:ascii="Times New Roman" w:hAnsi="Times New Roman" w:cs="Times New Roman"/>
        </w:rPr>
        <w:t>Ukupna površina iznosi 2.500 ha.</w:t>
      </w:r>
      <w:r w:rsidR="00C86A8A" w:rsidRPr="00C86A8A">
        <w:t xml:space="preserve"> </w:t>
      </w:r>
      <w:r w:rsidR="00D43FC4">
        <w:rPr>
          <w:rFonts w:ascii="Times New Roman" w:hAnsi="Times New Roman" w:cs="Times New Roman"/>
        </w:rPr>
        <w:t xml:space="preserve">Planirana je provedba </w:t>
      </w:r>
      <w:r w:rsidR="00E33E3E">
        <w:rPr>
          <w:rFonts w:ascii="Times New Roman" w:hAnsi="Times New Roman" w:cs="Times New Roman"/>
          <w:color w:val="auto"/>
        </w:rPr>
        <w:t>3</w:t>
      </w:r>
      <w:r w:rsidR="00C86A8A" w:rsidRPr="00793C54">
        <w:rPr>
          <w:rFonts w:ascii="Times New Roman" w:hAnsi="Times New Roman" w:cs="Times New Roman"/>
          <w:color w:val="auto"/>
        </w:rPr>
        <w:t xml:space="preserve"> </w:t>
      </w:r>
      <w:r w:rsidR="00C86A8A">
        <w:rPr>
          <w:rFonts w:ascii="Times New Roman" w:hAnsi="Times New Roman" w:cs="Times New Roman"/>
        </w:rPr>
        <w:t>tretmana.</w:t>
      </w:r>
    </w:p>
    <w:p w:rsidR="00CD7561" w:rsidRDefault="00CD7561" w:rsidP="004157D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654ED0" w:rsidP="00F16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Primjena pesticida toplim ili hladnim zamagljivanjem iz zrakoplova nad naseljenim 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područjima i ostalim zaštićenim područ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ima iznimno je dozvoljena u sluč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aju:</w:t>
      </w:r>
    </w:p>
    <w:p w:rsidR="00D545A6" w:rsidRDefault="00D545A6" w:rsidP="00F16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ako je ciljano područ</w:t>
      </w:r>
      <w:r>
        <w:rPr>
          <w:rFonts w:ascii="Times New Roman" w:hAnsi="Times New Roman" w:cs="Times New Roman"/>
          <w:color w:val="000000"/>
          <w:sz w:val="24"/>
          <w:szCs w:val="24"/>
        </w:rPr>
        <w:t>je minirano, poplavljeno ili nedostupno iz drugog objektivnog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razloga,</w:t>
      </w:r>
    </w:p>
    <w:p w:rsidR="00D545A6" w:rsidRDefault="00D545A6" w:rsidP="00F16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ako proces dezinsekcije nije moguće o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baviti na drugi, svrsishodan nač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in. </w:t>
      </w:r>
    </w:p>
    <w:p w:rsidR="00D545A6" w:rsidRDefault="00D545A6" w:rsidP="00F16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F16FAE" w:rsidRDefault="00654ED0" w:rsidP="00F16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Sustavno suzbijanje populacije komaraca na podru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ju </w:t>
      </w:r>
      <w:r w:rsidR="00083BC1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rada Vukovara potrebno je provoditi kombin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acijom navedenih mjera što podiže 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inkovitost tretmana, a ne preferirati samo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pojedine mj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ere (npr. adulticidni tretman).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654ED0" w:rsidP="00F16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Za suzbijanje komaraca na područ</w:t>
      </w:r>
      <w:r w:rsidR="00083BC1">
        <w:rPr>
          <w:rFonts w:ascii="Times New Roman" w:hAnsi="Times New Roman" w:cs="Times New Roman"/>
          <w:color w:val="000000"/>
          <w:sz w:val="24"/>
          <w:szCs w:val="24"/>
        </w:rPr>
        <w:t>ju G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rada Vukovara mogu se koristiti samo larvicidna i adulticidna sredstva koja su propisno registrirana i dopuštena za primjenu u Republici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Hrvatskoj rj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ešenjem Ministarstva zdravlja.</w:t>
      </w:r>
    </w:p>
    <w:p w:rsidR="005B40E4" w:rsidRDefault="005B40E4" w:rsidP="00F16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654ED0" w:rsidP="00F16F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Završne sezonske adulticidne akcije su od velike va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nosti jer o njima neposredno ovisi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broj komaraca koji ide u prezimljavanje, odnosno broj komaraca koji će biti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 xml:space="preserve"> pokretač populacije u sljedećoj godini.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654ED0" w:rsidP="00654E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Svi postupci su direktno ovisni o hidrometeorološkim prilikama, te se za niti jedan 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tretman ne mož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 unaprijed, sa sigurnošću, predv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idjeti rokovi i dinamika </w:t>
      </w:r>
      <w:r w:rsidR="00F16FAE">
        <w:rPr>
          <w:rFonts w:ascii="Times New Roman" w:hAnsi="Times New Roman" w:cs="Times New Roman"/>
          <w:color w:val="000000"/>
          <w:sz w:val="24"/>
          <w:szCs w:val="24"/>
        </w:rPr>
        <w:t>provođ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enja.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Muhe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F16FAE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Epidemiološki znač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aj</w:t>
      </w:r>
      <w:r>
        <w:rPr>
          <w:rFonts w:ascii="Times New Roman" w:hAnsi="Times New Roman" w:cs="Times New Roman"/>
          <w:color w:val="000000"/>
          <w:sz w:val="24"/>
          <w:szCs w:val="24"/>
        </w:rPr>
        <w:t>: mehanički prijenosnici mikroorganizama, zagađ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</w:rPr>
        <w:t>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 hrane,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45A6">
        <w:rPr>
          <w:rFonts w:ascii="Times New Roman" w:hAnsi="Times New Roman" w:cs="Times New Roman"/>
          <w:color w:val="000000"/>
          <w:sz w:val="24"/>
          <w:szCs w:val="24"/>
        </w:rPr>
        <w:t>molestanti</w:t>
      </w:r>
      <w:proofErr w:type="spellEnd"/>
      <w:r w:rsidR="00610A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Cilj suzbijanja muha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je sprječ</w:t>
      </w:r>
      <w:r>
        <w:rPr>
          <w:rFonts w:ascii="Times New Roman" w:hAnsi="Times New Roman" w:cs="Times New Roman"/>
          <w:color w:val="000000"/>
          <w:sz w:val="24"/>
          <w:szCs w:val="24"/>
        </w:rPr>
        <w:t>avanje prijenosa mikroo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>rganizama i zaraznih bolesti puč</w:t>
      </w:r>
      <w:r>
        <w:rPr>
          <w:rFonts w:ascii="Times New Roman" w:hAnsi="Times New Roman" w:cs="Times New Roman"/>
          <w:color w:val="000000"/>
          <w:sz w:val="24"/>
          <w:szCs w:val="24"/>
        </w:rPr>
        <w:t>anstva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te sprječavanje uznemiravanja puč</w:t>
      </w:r>
      <w:r>
        <w:rPr>
          <w:rFonts w:ascii="Times New Roman" w:hAnsi="Times New Roman" w:cs="Times New Roman"/>
          <w:color w:val="000000"/>
          <w:sz w:val="24"/>
          <w:szCs w:val="24"/>
        </w:rPr>
        <w:t>anstva tijekom obavljanja svakodnevnih aktivnosti. Svojim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ubodom ispod kož</w:t>
      </w:r>
      <w:r>
        <w:rPr>
          <w:rFonts w:ascii="Times New Roman" w:hAnsi="Times New Roman" w:cs="Times New Roman"/>
          <w:color w:val="000000"/>
          <w:sz w:val="24"/>
          <w:szCs w:val="24"/>
        </w:rPr>
        <w:t>e neke vrste muha mogu inokulirati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uzroč</w:t>
      </w:r>
      <w:r>
        <w:rPr>
          <w:rFonts w:ascii="Times New Roman" w:hAnsi="Times New Roman" w:cs="Times New Roman"/>
          <w:color w:val="000000"/>
          <w:sz w:val="24"/>
          <w:szCs w:val="24"/>
        </w:rPr>
        <w:t>nike antraksa i tularemije te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uzroč</w:t>
      </w:r>
      <w:r>
        <w:rPr>
          <w:rFonts w:ascii="Times New Roman" w:hAnsi="Times New Roman" w:cs="Times New Roman"/>
          <w:color w:val="000000"/>
          <w:sz w:val="24"/>
          <w:szCs w:val="24"/>
        </w:rPr>
        <w:t>nike gnojenja. Pojava muha predstavlja biološki pokazatelj niskog higijenskog standarda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 društvu.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Suzbijanje muha u svim objek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>tima javne namjene koji podlijež</w:t>
      </w:r>
      <w:r>
        <w:rPr>
          <w:rFonts w:ascii="Times New Roman" w:hAnsi="Times New Roman" w:cs="Times New Roman"/>
          <w:color w:val="000000"/>
          <w:sz w:val="24"/>
          <w:szCs w:val="24"/>
        </w:rPr>
        <w:t>u sanitarnom nadzoru gdje se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priprema hrana za krajnjeg korisnika ili u objektima gdje je potreban visok nivo higijene (npr.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bolnice) provodi se kao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preventivna dezinsekcija kao posebna mjera </w:t>
      </w:r>
      <w:r>
        <w:rPr>
          <w:rFonts w:ascii="Times New Roman" w:hAnsi="Times New Roman" w:cs="Times New Roman"/>
          <w:color w:val="000000"/>
          <w:sz w:val="24"/>
          <w:szCs w:val="24"/>
        </w:rPr>
        <w:t>sukladno Programu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mjera. U sluč</w:t>
      </w:r>
      <w:r>
        <w:rPr>
          <w:rFonts w:ascii="Times New Roman" w:hAnsi="Times New Roman" w:cs="Times New Roman"/>
          <w:color w:val="000000"/>
          <w:sz w:val="24"/>
          <w:szCs w:val="24"/>
        </w:rPr>
        <w:t>aju pojave zaraznih bolesti za koju se utvrdilo da su je uzrokovale muhe kao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prijenosnici zaraznih bolesti provodi se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obvezna preventivna dezinsekcija kao posebna</w:t>
      </w:r>
      <w:r w:rsidR="001F17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mjera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1F170F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inkovito suzbijanje muha je sustavni, organizirani višegodišnji program koji u sebi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sadržava utvrđ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ivanje izvorišta, uzorkovanje, prosudbe brojnosti i pravca kretanja (migracija)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 sukladno stečenim spoznajama određ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ivanje metoda borbe.</w:t>
      </w:r>
    </w:p>
    <w:p w:rsidR="00D545A6" w:rsidRDefault="001F170F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Muhe predstavljaju također značajni problem na području </w:t>
      </w:r>
      <w:r w:rsidR="00083BC1"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rada Vukovara jer su naroč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ito 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ljetnim mjesecima njihov izvor otvoreni kontejneri za kućn</w:t>
      </w:r>
      <w:r>
        <w:rPr>
          <w:rFonts w:ascii="Times New Roman" w:hAnsi="Times New Roman" w:cs="Times New Roman"/>
          <w:color w:val="000000"/>
          <w:sz w:val="24"/>
          <w:szCs w:val="24"/>
        </w:rPr>
        <w:t>o smeće zbog prisutnosti poveća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ne koncentracije organskih otpadnih tvari iz domaćinstava.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Preduvjet za uspješno suzbijanje muha su osnovne higijensko-sanitarne mjere (dovoljan broj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spremnika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za smeće, njihovo redovito praž</w:t>
      </w:r>
      <w:r>
        <w:rPr>
          <w:rFonts w:ascii="Times New Roman" w:hAnsi="Times New Roman" w:cs="Times New Roman"/>
          <w:color w:val="000000"/>
          <w:sz w:val="24"/>
          <w:szCs w:val="24"/>
        </w:rPr>
        <w:t>njenje, pranje i dezinfekcija istih, saniranje divljih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odlagališta otpada, uk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>lanjanje i zbrinjavanje leševa životinja, održ</w:t>
      </w:r>
      <w:r>
        <w:rPr>
          <w:rFonts w:ascii="Times New Roman" w:hAnsi="Times New Roman" w:cs="Times New Roman"/>
          <w:color w:val="000000"/>
          <w:sz w:val="24"/>
          <w:szCs w:val="24"/>
        </w:rPr>
        <w:t>avanje kanalizacijskog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 xml:space="preserve"> sustava, septič</w:t>
      </w:r>
      <w:r>
        <w:rPr>
          <w:rFonts w:ascii="Times New Roman" w:hAnsi="Times New Roman" w:cs="Times New Roman"/>
          <w:color w:val="000000"/>
          <w:sz w:val="24"/>
          <w:szCs w:val="24"/>
        </w:rPr>
        <w:t>kih jama…)</w:t>
      </w:r>
      <w:r w:rsidR="00610A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odlagalištima krutog otpada treba provoditi minimum  higijensko-sanitarnih mjera.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F170F">
        <w:rPr>
          <w:rFonts w:ascii="Times New Roman" w:hAnsi="Times New Roman" w:cs="Times New Roman"/>
          <w:color w:val="000000"/>
          <w:sz w:val="24"/>
          <w:szCs w:val="24"/>
        </w:rPr>
        <w:t>uzbijanje se provodi na više nač</w:t>
      </w:r>
      <w:r>
        <w:rPr>
          <w:rFonts w:ascii="Times New Roman" w:hAnsi="Times New Roman" w:cs="Times New Roman"/>
          <w:color w:val="000000"/>
          <w:sz w:val="24"/>
          <w:szCs w:val="24"/>
        </w:rPr>
        <w:t>ina: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Sanitacija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okoliša</w:t>
      </w:r>
      <w:r w:rsidR="00610A9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Suzbijanje muha insekticidima: 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-Suzbijanje li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inaka</w:t>
      </w:r>
      <w:r w:rsidR="00610A9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-Obrada uzgojnih mjesta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larvicidima</w:t>
      </w:r>
      <w:proofErr w:type="spellEnd"/>
      <w:r w:rsidR="00610A9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Suzbijanje odraslih oblika </w:t>
      </w:r>
    </w:p>
    <w:p w:rsidR="00D545A6" w:rsidRDefault="0012690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-Obradba poč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ivališta muha rezidualnim insekticidima</w:t>
      </w:r>
      <w:r w:rsidR="00610A9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12690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-Unašanje toksičnih tvari na poč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ivališta muha</w:t>
      </w:r>
      <w:r w:rsidR="00610A9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12690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-Privlač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enje muha pomoću atraktivnih hranjivih otrovnih mamaca</w:t>
      </w:r>
      <w:r w:rsidR="00610A9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-Obrada zatvorenih i otvorenih prostora</w:t>
      </w:r>
      <w:r w:rsidR="00610A9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610A9A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-Postupci kod rojenja muha.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 ko</w:t>
      </w:r>
      <w:r w:rsidR="00654ED0">
        <w:rPr>
          <w:rFonts w:ascii="Times New Roman" w:hAnsi="Times New Roman" w:cs="Times New Roman"/>
          <w:color w:val="000000"/>
          <w:sz w:val="24"/>
          <w:szCs w:val="24"/>
        </w:rPr>
        <w:t xml:space="preserve">ntinuirano osiguranje osnovnih </w:t>
      </w:r>
      <w:r>
        <w:rPr>
          <w:rFonts w:ascii="Times New Roman" w:hAnsi="Times New Roman" w:cs="Times New Roman"/>
          <w:color w:val="000000"/>
          <w:sz w:val="24"/>
          <w:szCs w:val="24"/>
        </w:rPr>
        <w:t>higijensko-sanitarnih mjera, dezinsekcija muha ovisit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će o hidrometeorološkim uvjetima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, posebice temperaturi zraka o č</w:t>
      </w:r>
      <w:r>
        <w:rPr>
          <w:rFonts w:ascii="Times New Roman" w:hAnsi="Times New Roman" w:cs="Times New Roman"/>
          <w:color w:val="000000"/>
          <w:sz w:val="24"/>
          <w:szCs w:val="24"/>
        </w:rPr>
        <w:t>emu ovisi razm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nož</w:t>
      </w:r>
      <w:r>
        <w:rPr>
          <w:rFonts w:ascii="Times New Roman" w:hAnsi="Times New Roman" w:cs="Times New Roman"/>
          <w:color w:val="000000"/>
          <w:sz w:val="24"/>
          <w:szCs w:val="24"/>
        </w:rPr>
        <w:t>avanje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muha.</w:t>
      </w:r>
    </w:p>
    <w:p w:rsidR="00126906" w:rsidRDefault="0012690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12690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ohari</w:t>
      </w:r>
    </w:p>
    <w:p w:rsidR="00654ED0" w:rsidRDefault="00654ED0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12690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Epidemiološki značaj: mehanič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ki prijenosnici gastrointest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inalnih infekcija, dizenterije,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trbušnog tifusa i drugih zaraznih bolesti.</w:t>
      </w:r>
    </w:p>
    <w:p w:rsidR="00D545A6" w:rsidRDefault="00654ED0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Cilj suzbijanja 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oh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ara je od javnozdravstvenog znač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aja s obzirom da su oni vrsta štetnika ko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ja se maksimalno prilagodila suživotu s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ovjekom (tzv. sinantropija) i koja zbog toga što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interferira s čovjekovim aktivnostima mož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 s njime doći u direktan ili indirektan dodir što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ponekad rezultira i s različ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itim poremećajima zdravlja, poput zaraznih bolesti ili alergijskih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stanja.</w:t>
      </w:r>
    </w:p>
    <w:p w:rsidR="00126906" w:rsidRDefault="0012690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12690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Uništavanje ž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ohara će se provoditi kao: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preventivna dezinsekcija kao posebna mjera  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-u kanalizaciji i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drugim javnim površinama u slučaju pojač</w:t>
      </w:r>
      <w:r>
        <w:rPr>
          <w:rFonts w:ascii="Times New Roman" w:hAnsi="Times New Roman" w:cs="Times New Roman"/>
          <w:color w:val="000000"/>
          <w:sz w:val="24"/>
          <w:szCs w:val="24"/>
        </w:rPr>
        <w:t>ane infestacije.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obvezatna preventivna dezinsekcija  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-ako nastaju uvjeti ili se povećava rizik prenošenja zaraznih bolesti na osnovi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0209">
        <w:rPr>
          <w:rFonts w:ascii="Times New Roman" w:hAnsi="Times New Roman" w:cs="Times New Roman"/>
          <w:color w:val="000000"/>
          <w:sz w:val="24"/>
          <w:szCs w:val="24"/>
        </w:rPr>
        <w:t>epidemioloških indikacija,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-a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ko su u sanitarnom nadzoru određene nepravilnosti u održ</w:t>
      </w:r>
      <w:r>
        <w:rPr>
          <w:rFonts w:ascii="Times New Roman" w:hAnsi="Times New Roman" w:cs="Times New Roman"/>
          <w:color w:val="000000"/>
          <w:sz w:val="24"/>
          <w:szCs w:val="24"/>
        </w:rPr>
        <w:t>avanju površina, prostora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ili objekata koje pogoduju razvoju štetnika</w:t>
      </w:r>
      <w:r w:rsidR="0012020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654ED0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Ostali č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lankonošci</w:t>
      </w:r>
    </w:p>
    <w:p w:rsidR="00D545A6" w:rsidRDefault="00D545A6" w:rsidP="0012690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Populacija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ostalih člankonožaca treba se drž</w:t>
      </w:r>
      <w:r>
        <w:rPr>
          <w:rFonts w:ascii="Times New Roman" w:hAnsi="Times New Roman" w:cs="Times New Roman"/>
          <w:color w:val="000000"/>
          <w:sz w:val="24"/>
          <w:szCs w:val="24"/>
        </w:rPr>
        <w:t>ati pod kontrolom općim DDD mjerama.</w:t>
      </w:r>
    </w:p>
    <w:p w:rsidR="00D545A6" w:rsidRDefault="00654ED0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aju poj</w:t>
      </w:r>
      <w:r>
        <w:rPr>
          <w:rFonts w:ascii="Times New Roman" w:hAnsi="Times New Roman" w:cs="Times New Roman"/>
          <w:color w:val="000000"/>
          <w:sz w:val="24"/>
          <w:szCs w:val="24"/>
        </w:rPr>
        <w:t>ač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ane infestacije  koja se utvrđuje izvidom stručnih služ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bi donosi se odluka o 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obimu i 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inu tretiranja.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555593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DERATIZACIJA</w:t>
      </w:r>
      <w:r w:rsidRPr="005555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GLODAVACA</w:t>
      </w:r>
      <w:r w:rsidRPr="005555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NA PODRUČJU GRADA VUKOV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ARA I PLAN PROVEDBE DERATIZACIJE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654ED0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Deratizacija je skup različ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itih mjera koji se poduzimaju s ciljem smanjenja populacije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štetnih glodavaca ispod praga 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štetnosti, zaustavljanja razmnož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avanja ili potpunog uništenja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nazoč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ne populacije štetnih glodavaca koji su prirodni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rezervoari i prijenosnici uzroč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nika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zaraznih bolesti ili skladišni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štetnici.</w:t>
      </w:r>
    </w:p>
    <w:p w:rsidR="00D545A6" w:rsidRDefault="00654ED0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Deratizacija podrazumijeva i sve mjer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e koje se poduzimaju radi sprječavanja ulaž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enja,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zadržavanja i razmnož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avanja štetnih glodavaca na površina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ma, u prostoru ili objektima.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Štetni glodavci od javno zdravstvene vaţnosti su: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crni štakor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Rattus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rattus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Linne</w:t>
      </w:r>
      <w:proofErr w:type="spellEnd"/>
      <w:r w:rsidR="00DB702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štakor plodojed (Rattus rattus var.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frungivorus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Linne</w:t>
      </w:r>
      <w:proofErr w:type="spellEnd"/>
      <w:r w:rsidR="00DB702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aleksandrijski štakor (Rattus rattus var.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alexandrinus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Geoffr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702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sivi, smeđ</w:t>
      </w:r>
      <w:r>
        <w:rPr>
          <w:rFonts w:ascii="Times New Roman" w:hAnsi="Times New Roman" w:cs="Times New Roman"/>
          <w:color w:val="000000"/>
          <w:sz w:val="24"/>
          <w:szCs w:val="24"/>
        </w:rPr>
        <w:t>i ili kanalski ili štakor selac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Rattus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norvegicus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Berkenhout</w:t>
      </w:r>
      <w:proofErr w:type="spellEnd"/>
      <w:r w:rsidR="00DB702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kućni miš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musculus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musculus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Linne</w:t>
      </w:r>
      <w:proofErr w:type="spellEnd"/>
      <w:r w:rsidR="00DB702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kućni miš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musculus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domesticus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Linne</w:t>
      </w:r>
      <w:proofErr w:type="spellEnd"/>
      <w:r w:rsidR="00DB702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drugi štetni glodavci</w:t>
      </w:r>
      <w:r w:rsidR="00DB702A">
        <w:rPr>
          <w:rFonts w:ascii="Times New Roman" w:hAnsi="Times New Roman" w:cs="Times New Roman"/>
          <w:color w:val="000000"/>
          <w:sz w:val="24"/>
          <w:szCs w:val="24"/>
        </w:rPr>
        <w:t xml:space="preserve"> (npr. poljski miš, voluharica).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654ED0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5D2B">
        <w:rPr>
          <w:rFonts w:ascii="Times New Roman" w:hAnsi="Times New Roman" w:cs="Times New Roman"/>
          <w:color w:val="000000"/>
          <w:sz w:val="24"/>
          <w:szCs w:val="24"/>
        </w:rPr>
        <w:t>Epidemiološki značaj: o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sim što su glodavci uzroč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nici velikih ekonomskih šteta koji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uništavaju imovinu i zalihe hrane oni su rezervoar ili prij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enosnik čitavog niza bolesti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ovjeka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kao što su: kuga, virusne hemoragijske groznice</w:t>
      </w:r>
      <w:r w:rsidR="00126906">
        <w:rPr>
          <w:rFonts w:ascii="Times New Roman" w:hAnsi="Times New Roman" w:cs="Times New Roman"/>
          <w:color w:val="000000"/>
          <w:sz w:val="24"/>
          <w:szCs w:val="24"/>
        </w:rPr>
        <w:t>, hemoragijska groznica s bubrež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nim sindromom, leptospiroza, tularemija, murini tifus, toksoplazmoza, tripanosomijaza,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lišmanijaza, salmoneloza, trihineloza, bolest štakorskog</w:t>
      </w:r>
      <w:r w:rsidR="00870209">
        <w:rPr>
          <w:rFonts w:ascii="Times New Roman" w:hAnsi="Times New Roman" w:cs="Times New Roman"/>
          <w:color w:val="000000"/>
          <w:sz w:val="24"/>
          <w:szCs w:val="24"/>
        </w:rPr>
        <w:t xml:space="preserve"> ugriza – </w:t>
      </w:r>
      <w:proofErr w:type="spellStart"/>
      <w:r w:rsidR="00870209">
        <w:rPr>
          <w:rFonts w:ascii="Times New Roman" w:hAnsi="Times New Roman" w:cs="Times New Roman"/>
          <w:color w:val="000000"/>
          <w:sz w:val="24"/>
          <w:szCs w:val="24"/>
        </w:rPr>
        <w:t>Sodoku</w:t>
      </w:r>
      <w:proofErr w:type="spellEnd"/>
      <w:r w:rsidR="00870209">
        <w:rPr>
          <w:rFonts w:ascii="Times New Roman" w:hAnsi="Times New Roman" w:cs="Times New Roman"/>
          <w:color w:val="000000"/>
          <w:sz w:val="24"/>
          <w:szCs w:val="24"/>
        </w:rPr>
        <w:t>, bjesnoća itd.</w:t>
      </w:r>
    </w:p>
    <w:p w:rsidR="000545E8" w:rsidRDefault="000545E8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Metode suzbijanja glodavaca: </w:t>
      </w:r>
      <w:bookmarkStart w:id="2" w:name="_GoBack"/>
      <w:bookmarkEnd w:id="2"/>
    </w:p>
    <w:p w:rsidR="000545E8" w:rsidRDefault="000545E8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0545E8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Mehanič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ke metode </w:t>
      </w:r>
      <w:r>
        <w:rPr>
          <w:rFonts w:ascii="Times New Roman" w:hAnsi="Times New Roman" w:cs="Times New Roman"/>
          <w:color w:val="000000"/>
          <w:sz w:val="24"/>
          <w:szCs w:val="24"/>
        </w:rPr>
        <w:t>podrazumijevaju redovito provođ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enje sanitarno - higijenskih mjera, </w:t>
      </w:r>
      <w:r>
        <w:rPr>
          <w:rFonts w:ascii="Times New Roman" w:hAnsi="Times New Roman" w:cs="Times New Roman"/>
          <w:color w:val="000000"/>
          <w:sz w:val="24"/>
          <w:szCs w:val="24"/>
        </w:rPr>
        <w:t>ugradnju prepreka (mrež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a), uporabu lovki, ljepljivih traka s ili bez atraktanata.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Fizikalne metode </w:t>
      </w:r>
      <w:r>
        <w:rPr>
          <w:rFonts w:ascii="Times New Roman" w:hAnsi="Times New Roman" w:cs="Times New Roman"/>
          <w:color w:val="000000"/>
          <w:sz w:val="24"/>
          <w:szCs w:val="24"/>
        </w:rPr>
        <w:t>podrazumijevaju postupke up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orabe ultrazvuka s ciljem sprječ</w:t>
      </w:r>
      <w:r>
        <w:rPr>
          <w:rFonts w:ascii="Times New Roman" w:hAnsi="Times New Roman" w:cs="Times New Roman"/>
          <w:color w:val="000000"/>
          <w:sz w:val="24"/>
          <w:szCs w:val="24"/>
        </w:rPr>
        <w:t>avanja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ulaženja i zadrž</w:t>
      </w:r>
      <w:r>
        <w:rPr>
          <w:rFonts w:ascii="Times New Roman" w:hAnsi="Times New Roman" w:cs="Times New Roman"/>
          <w:color w:val="000000"/>
          <w:sz w:val="24"/>
          <w:szCs w:val="24"/>
        </w:rPr>
        <w:t>avanja štetnih glodavaca.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Kemijske metode </w:t>
      </w:r>
      <w:r>
        <w:rPr>
          <w:rFonts w:ascii="Times New Roman" w:hAnsi="Times New Roman" w:cs="Times New Roman"/>
          <w:color w:val="000000"/>
          <w:sz w:val="24"/>
          <w:szCs w:val="24"/>
        </w:rPr>
        <w:t>podrazumijevaju uporabu rodenticida, odnosno izlaganje zatrovanih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mamaka tvornič</w:t>
      </w:r>
      <w:r>
        <w:rPr>
          <w:rFonts w:ascii="Times New Roman" w:hAnsi="Times New Roman" w:cs="Times New Roman"/>
          <w:color w:val="000000"/>
          <w:sz w:val="24"/>
          <w:szCs w:val="24"/>
        </w:rPr>
        <w:t>kog pripravka s antikoagulantima I. i II. generacije s ciljem smanjenja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ukupnog broja populacije štetnih glodavaca ispod praga štetnosti, zaustavljanja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razmnož</w:t>
      </w:r>
      <w:r>
        <w:rPr>
          <w:rFonts w:ascii="Times New Roman" w:hAnsi="Times New Roman" w:cs="Times New Roman"/>
          <w:color w:val="000000"/>
          <w:sz w:val="24"/>
          <w:szCs w:val="24"/>
        </w:rPr>
        <w:t>ava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nja ili potpunog uništenja nazoč</w:t>
      </w:r>
      <w:r>
        <w:rPr>
          <w:rFonts w:ascii="Times New Roman" w:hAnsi="Times New Roman" w:cs="Times New Roman"/>
          <w:color w:val="000000"/>
          <w:sz w:val="24"/>
          <w:szCs w:val="24"/>
        </w:rPr>
        <w:t>ne populacije štetnih glodavaca.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0545E8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Sustavna preventivna deratizacija predviđ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a sljedeće: 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higijensko sanitarne mjere 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vrstu mamaka i nač</w:t>
      </w:r>
      <w:r>
        <w:rPr>
          <w:rFonts w:ascii="Times New Roman" w:hAnsi="Times New Roman" w:cs="Times New Roman"/>
          <w:color w:val="000000"/>
          <w:sz w:val="24"/>
          <w:szCs w:val="24"/>
        </w:rPr>
        <w:t>in njihove primjene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standarde (normative) za izlaganje mamaka 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Higijensko sanitarne mjere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0545E8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Higijensko-sanitarne mje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 preduvjet su i sastavni dio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preventivne i obvezne preventivne deratizacije.</w:t>
      </w:r>
    </w:p>
    <w:p w:rsidR="00D545A6" w:rsidRDefault="000545E8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Da bi se razina glodavaca odr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hAnsi="Times New Roman" w:cs="Times New Roman"/>
          <w:color w:val="000000"/>
          <w:sz w:val="24"/>
          <w:szCs w:val="24"/>
        </w:rPr>
        <w:t>ala na prihvatljivoj razini, nužno je prije provođ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enja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mjera sustavne deratizacije provesti potrebne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higijensko - sanitarne mjere,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iji je cilj stvoriti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takve uvjete koji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će umanjiti ili potpuno isključ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 mogućnost naseljavanja glodavaca 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različ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itim objektima ili na otvorenim po</w:t>
      </w:r>
      <w:r>
        <w:rPr>
          <w:rFonts w:ascii="Times New Roman" w:hAnsi="Times New Roman" w:cs="Times New Roman"/>
          <w:color w:val="000000"/>
          <w:sz w:val="24"/>
          <w:szCs w:val="24"/>
        </w:rPr>
        <w:t>vršinama, a ukoliko do njega dođ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 da im se uskrate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osnovni uvjeti opstanka. Ove mjere predstavljaju sastavni i nerazdvojni dio ukupnog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deratizacijskog procesa. Stoga je potrebno: </w:t>
      </w:r>
    </w:p>
    <w:p w:rsidR="000545E8" w:rsidRDefault="000545E8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Pr="000545E8" w:rsidRDefault="00D545A6" w:rsidP="000545E8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color w:val="000000"/>
          <w:sz w:val="24"/>
          <w:szCs w:val="24"/>
        </w:rPr>
        <w:t>spri</w:t>
      </w:r>
      <w:r w:rsidR="000545E8" w:rsidRPr="000545E8">
        <w:rPr>
          <w:rFonts w:ascii="Times New Roman" w:hAnsi="Times New Roman" w:cs="Times New Roman"/>
          <w:color w:val="000000"/>
          <w:sz w:val="24"/>
          <w:szCs w:val="24"/>
        </w:rPr>
        <w:t>ječ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>iti nekontrolirano odlaganje krute otpadne tvari («divlje deponije»), organski</w:t>
      </w:r>
      <w:r w:rsidR="000545E8" w:rsidRPr="000545E8">
        <w:rPr>
          <w:rFonts w:ascii="Times New Roman" w:hAnsi="Times New Roman" w:cs="Times New Roman"/>
          <w:color w:val="000000"/>
          <w:sz w:val="24"/>
          <w:szCs w:val="24"/>
        </w:rPr>
        <w:t xml:space="preserve"> otpad (uginule životinje, sadržaj septič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>kih jama, ostatke hrane iz industrije i kućanstva</w:t>
      </w:r>
      <w:r w:rsidR="000545E8" w:rsidRP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>i dr.) prekrivati zemljom (zakopava</w:t>
      </w:r>
      <w:r w:rsidR="000545E8" w:rsidRPr="000545E8">
        <w:rPr>
          <w:rFonts w:ascii="Times New Roman" w:hAnsi="Times New Roman" w:cs="Times New Roman"/>
          <w:color w:val="000000"/>
          <w:sz w:val="24"/>
          <w:szCs w:val="24"/>
        </w:rPr>
        <w:t>ti), spaljivati ili na drugi način uč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>initi nedostupnim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>za štetnike</w:t>
      </w:r>
      <w:r w:rsidR="0024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Pr="000545E8" w:rsidRDefault="00D545A6" w:rsidP="000545E8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color w:val="000000"/>
          <w:sz w:val="24"/>
          <w:szCs w:val="24"/>
        </w:rPr>
        <w:t>osigurati dovoljan broj kanti (kontejnera) za odlaganje krute otpadne tvari, kao i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njihovo redovito pražnjenje, č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>išćenje i dezinfekciju</w:t>
      </w:r>
      <w:r w:rsidR="0024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Pr="000545E8" w:rsidRDefault="00D545A6" w:rsidP="000545E8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45E8">
        <w:rPr>
          <w:rFonts w:ascii="Times New Roman" w:hAnsi="Times New Roman" w:cs="Times New Roman"/>
          <w:color w:val="000000"/>
          <w:sz w:val="24"/>
          <w:szCs w:val="24"/>
        </w:rPr>
        <w:t>sanirati napuštene površine obrasle korovom, jer su to potencijalna staništa glodavaca</w:t>
      </w:r>
      <w:r w:rsidR="00245D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0545E8" w:rsidRDefault="00D545A6" w:rsidP="000545E8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45E8">
        <w:rPr>
          <w:rFonts w:ascii="Times New Roman" w:hAnsi="Times New Roman" w:cs="Times New Roman"/>
          <w:color w:val="000000"/>
          <w:sz w:val="24"/>
          <w:szCs w:val="24"/>
        </w:rPr>
        <w:t>redovito o</w:t>
      </w:r>
      <w:r w:rsidR="000545E8" w:rsidRPr="000545E8">
        <w:rPr>
          <w:rFonts w:ascii="Times New Roman" w:hAnsi="Times New Roman" w:cs="Times New Roman"/>
          <w:color w:val="000000"/>
          <w:sz w:val="24"/>
          <w:szCs w:val="24"/>
        </w:rPr>
        <w:t>drž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>avati vodovodne instalacije kak</w:t>
      </w:r>
      <w:r w:rsidR="000545E8" w:rsidRPr="000545E8">
        <w:rPr>
          <w:rFonts w:ascii="Times New Roman" w:hAnsi="Times New Roman" w:cs="Times New Roman"/>
          <w:color w:val="000000"/>
          <w:sz w:val="24"/>
          <w:szCs w:val="24"/>
        </w:rPr>
        <w:t>o bi se izbjeglo stvaranje „vlaž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>nih mjesta“ koje glodavci koriste u cilju zadovoljenja potrebe za vodom</w:t>
      </w:r>
      <w:r w:rsidR="00245D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Pr="000545E8" w:rsidRDefault="000545E8" w:rsidP="000545E8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color w:val="000000"/>
          <w:sz w:val="24"/>
          <w:szCs w:val="24"/>
        </w:rPr>
        <w:t>osigurati mjere fizič</w:t>
      </w:r>
      <w:r w:rsidR="00D545A6" w:rsidRPr="000545E8">
        <w:rPr>
          <w:rFonts w:ascii="Times New Roman" w:hAnsi="Times New Roman" w:cs="Times New Roman"/>
          <w:color w:val="000000"/>
          <w:sz w:val="24"/>
          <w:szCs w:val="24"/>
        </w:rPr>
        <w:t xml:space="preserve">ke zaštite u svim za glodavce atraktivnim objektima prema </w:t>
      </w:r>
      <w:r w:rsidRPr="000545E8">
        <w:rPr>
          <w:rFonts w:ascii="Times New Roman" w:hAnsi="Times New Roman" w:cs="Times New Roman"/>
          <w:color w:val="000000"/>
          <w:sz w:val="24"/>
          <w:szCs w:val="24"/>
        </w:rPr>
        <w:t>važ</w:t>
      </w:r>
      <w:r w:rsidR="00D545A6" w:rsidRPr="000545E8">
        <w:rPr>
          <w:rFonts w:ascii="Times New Roman" w:hAnsi="Times New Roman" w:cs="Times New Roman"/>
          <w:color w:val="000000"/>
          <w:sz w:val="24"/>
          <w:szCs w:val="24"/>
        </w:rPr>
        <w:t>ećim propisima (metalne oplate na vratima, rešetke na dostupnim prozorima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 w:rsidRPr="000545E8">
        <w:rPr>
          <w:rFonts w:ascii="Times New Roman" w:hAnsi="Times New Roman" w:cs="Times New Roman"/>
          <w:color w:val="000000"/>
          <w:sz w:val="24"/>
          <w:szCs w:val="24"/>
        </w:rPr>
        <w:t>kanalizacijskim otvorima i dr.)</w:t>
      </w:r>
      <w:r w:rsidR="0024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45A6" w:rsidRP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Pr="000545E8" w:rsidRDefault="00D545A6" w:rsidP="000545E8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color w:val="000000"/>
          <w:sz w:val="24"/>
          <w:szCs w:val="24"/>
        </w:rPr>
        <w:t>podizati higijenski standard stanovništva (preko javnih medija i drugih sredstava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D2B">
        <w:rPr>
          <w:rFonts w:ascii="Times New Roman" w:hAnsi="Times New Roman" w:cs="Times New Roman"/>
          <w:color w:val="000000"/>
          <w:sz w:val="24"/>
          <w:szCs w:val="24"/>
        </w:rPr>
        <w:t>informiranja).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Vrsta mamaka i nacin njihove primjene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654ED0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Preventivnu deratizaciju je potrebno provoditi dva puta godišnje, da bi se razina glodavaca svela na biološki minimum. Optimalni termini su: 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Proljetna akcija (ož</w:t>
      </w:r>
      <w:r>
        <w:rPr>
          <w:rFonts w:ascii="Times New Roman" w:hAnsi="Times New Roman" w:cs="Times New Roman"/>
          <w:color w:val="000000"/>
          <w:sz w:val="24"/>
          <w:szCs w:val="24"/>
        </w:rPr>
        <w:t>ujak-svibanj)</w:t>
      </w:r>
      <w:r w:rsidR="00E33F3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E33F37">
        <w:rPr>
          <w:rFonts w:ascii="Times New Roman" w:hAnsi="Times New Roman" w:cs="Times New Roman"/>
          <w:color w:val="000000"/>
          <w:sz w:val="24"/>
          <w:szCs w:val="24"/>
        </w:rPr>
        <w:t>esenska akcija (rujan-listopad).</w:t>
      </w:r>
    </w:p>
    <w:p w:rsidR="00D545A6" w:rsidRDefault="00654ED0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Najveći broj rodenticida su probavni otrovi i da bi djelovali glodavci ih moraju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pojesti, zato se otrovi miješaju s hranom, a takvi pripravci se zovu meke ili mamci. </w:t>
      </w:r>
    </w:p>
    <w:p w:rsidR="00D545A6" w:rsidRDefault="00654ED0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Za obaveznu pr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eventivnu deratizaciju na područ</w:t>
      </w:r>
      <w:r w:rsidR="00083BC1">
        <w:rPr>
          <w:rFonts w:ascii="Times New Roman" w:hAnsi="Times New Roman" w:cs="Times New Roman"/>
          <w:color w:val="000000"/>
          <w:sz w:val="24"/>
          <w:szCs w:val="24"/>
        </w:rPr>
        <w:t>ju G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rada Vukovara koristit će se mamci koje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su propisno registrirani i dopušteni za primjenu u Republici Hrvatskoj rješenjem Ministarstva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zdravlja. </w:t>
      </w:r>
    </w:p>
    <w:p w:rsidR="00D545A6" w:rsidRDefault="00654ED0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 provedbi sustavne d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eratizacije dopušteni su tvornički deklarirani rodenticidi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na bazi: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antikoagulanata I generacije (djelatna tvar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kumatetralil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klorfacinon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A1F0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antikoagulanata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II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genaracije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(djelatna tvar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difenakum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brodifacum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bromadiolon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A1F0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654ED0" w:rsidP="000545E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U sluč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aju vlastite izra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de rodenticidnog mamka, proizvođač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mamka mora priskrbiti 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atest ovlaštene državne institucije o učinkovitosti i sadrž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aju aktivne tvari, te kod krutih tvorbi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još i test na čvrstoću u vlaž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no-vodenim medijima i standardizaciju izgleda mamka. Sve to je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potrebno zbog zaštite od trajnih,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a ponekad i ekološki štetnih 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inaka rodenticidnih mamaka,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uslijed veće konce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ntracije djelatne tvari ili neuč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inkovitosti zbog smanjene koncentracije</w:t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djelatne tvari.</w:t>
      </w:r>
    </w:p>
    <w:p w:rsidR="00D545A6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654ED0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45E8">
        <w:rPr>
          <w:rFonts w:ascii="Times New Roman" w:hAnsi="Times New Roman" w:cs="Times New Roman"/>
          <w:color w:val="000000"/>
          <w:sz w:val="24"/>
          <w:szCs w:val="24"/>
        </w:rPr>
        <w:t>U izlaganju meka treba se drž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ati nekih osnovnih pravila:  </w:t>
      </w:r>
    </w:p>
    <w:p w:rsidR="00D545A6" w:rsidRPr="000545E8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545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5E8">
        <w:rPr>
          <w:rFonts w:ascii="Times New Roman" w:hAnsi="Times New Roman" w:cs="Times New Roman"/>
          <w:sz w:val="24"/>
          <w:szCs w:val="24"/>
        </w:rPr>
        <w:t>za svaki ob</w:t>
      </w:r>
      <w:r w:rsidR="0009016B">
        <w:rPr>
          <w:rFonts w:ascii="Times New Roman" w:hAnsi="Times New Roman" w:cs="Times New Roman"/>
          <w:sz w:val="24"/>
          <w:szCs w:val="24"/>
        </w:rPr>
        <w:t>jekt i teren, treba izraditi toč</w:t>
      </w:r>
      <w:r w:rsidRPr="000545E8">
        <w:rPr>
          <w:rFonts w:ascii="Times New Roman" w:hAnsi="Times New Roman" w:cs="Times New Roman"/>
          <w:sz w:val="24"/>
          <w:szCs w:val="24"/>
        </w:rPr>
        <w:t>an plan i raspored izlaganja mamaka da se</w:t>
      </w:r>
      <w:r w:rsidR="0009016B">
        <w:rPr>
          <w:rFonts w:ascii="Times New Roman" w:hAnsi="Times New Roman" w:cs="Times New Roman"/>
          <w:sz w:val="24"/>
          <w:szCs w:val="24"/>
        </w:rPr>
        <w:t xml:space="preserve"> mož</w:t>
      </w:r>
      <w:r w:rsidRPr="000545E8">
        <w:rPr>
          <w:rFonts w:ascii="Times New Roman" w:hAnsi="Times New Roman" w:cs="Times New Roman"/>
          <w:sz w:val="24"/>
          <w:szCs w:val="24"/>
        </w:rPr>
        <w:t xml:space="preserve">e pratiti uzimanje i eventualni nestanak mamaka; </w:t>
      </w:r>
    </w:p>
    <w:p w:rsidR="00D545A6" w:rsidRPr="000545E8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545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5E8">
        <w:rPr>
          <w:rFonts w:ascii="Times New Roman" w:hAnsi="Times New Roman" w:cs="Times New Roman"/>
          <w:sz w:val="24"/>
          <w:szCs w:val="24"/>
        </w:rPr>
        <w:t>mamke treba postavljati na i uz mjesta na kojima j</w:t>
      </w:r>
      <w:r w:rsidR="0009016B">
        <w:rPr>
          <w:rFonts w:ascii="Times New Roman" w:hAnsi="Times New Roman" w:cs="Times New Roman"/>
          <w:sz w:val="24"/>
          <w:szCs w:val="24"/>
        </w:rPr>
        <w:t>e uoč</w:t>
      </w:r>
      <w:r w:rsidRPr="000545E8">
        <w:rPr>
          <w:rFonts w:ascii="Times New Roman" w:hAnsi="Times New Roman" w:cs="Times New Roman"/>
          <w:sz w:val="24"/>
          <w:szCs w:val="24"/>
        </w:rPr>
        <w:t>en najveći broj glodavaca, tj.</w:t>
      </w:r>
      <w:r w:rsidR="0009016B">
        <w:rPr>
          <w:rFonts w:ascii="Times New Roman" w:hAnsi="Times New Roman" w:cs="Times New Roman"/>
          <w:sz w:val="24"/>
          <w:szCs w:val="24"/>
        </w:rPr>
        <w:t xml:space="preserve"> </w:t>
      </w:r>
      <w:r w:rsidRPr="000545E8">
        <w:rPr>
          <w:rFonts w:ascii="Times New Roman" w:hAnsi="Times New Roman" w:cs="Times New Roman"/>
          <w:sz w:val="24"/>
          <w:szCs w:val="24"/>
        </w:rPr>
        <w:t>uz njihove putove - mamke treba uvijek izlagati na skrovita i zaklonjena mjesta ili u</w:t>
      </w:r>
      <w:r w:rsidR="0009016B">
        <w:rPr>
          <w:rFonts w:ascii="Times New Roman" w:hAnsi="Times New Roman" w:cs="Times New Roman"/>
          <w:sz w:val="24"/>
          <w:szCs w:val="24"/>
        </w:rPr>
        <w:t xml:space="preserve"> zato predviđ</w:t>
      </w:r>
      <w:r w:rsidRPr="000545E8">
        <w:rPr>
          <w:rFonts w:ascii="Times New Roman" w:hAnsi="Times New Roman" w:cs="Times New Roman"/>
          <w:sz w:val="24"/>
          <w:szCs w:val="24"/>
        </w:rPr>
        <w:t xml:space="preserve">ene kutije; </w:t>
      </w:r>
    </w:p>
    <w:p w:rsidR="00D545A6" w:rsidRPr="000545E8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545E8">
        <w:rPr>
          <w:rFonts w:ascii="Arial" w:hAnsi="Arial" w:cs="Arial"/>
          <w:b/>
          <w:bCs/>
          <w:sz w:val="24"/>
          <w:szCs w:val="24"/>
        </w:rPr>
        <w:t xml:space="preserve"> </w:t>
      </w:r>
      <w:r w:rsidR="0009016B">
        <w:rPr>
          <w:rFonts w:ascii="Times New Roman" w:hAnsi="Times New Roman" w:cs="Times New Roman"/>
          <w:sz w:val="24"/>
          <w:szCs w:val="24"/>
        </w:rPr>
        <w:t>meke moraju biti izložene na nač</w:t>
      </w:r>
      <w:r w:rsidRPr="000545E8">
        <w:rPr>
          <w:rFonts w:ascii="Times New Roman" w:hAnsi="Times New Roman" w:cs="Times New Roman"/>
          <w:sz w:val="24"/>
          <w:szCs w:val="24"/>
        </w:rPr>
        <w:t>in da su nedostupne za sve neciljane vrste, domaće i</w:t>
      </w:r>
      <w:r w:rsidR="0009016B">
        <w:rPr>
          <w:rFonts w:ascii="Times New Roman" w:hAnsi="Times New Roman" w:cs="Times New Roman"/>
          <w:sz w:val="24"/>
          <w:szCs w:val="24"/>
        </w:rPr>
        <w:t xml:space="preserve"> ostale ž</w:t>
      </w:r>
      <w:r w:rsidRPr="000545E8">
        <w:rPr>
          <w:rFonts w:ascii="Times New Roman" w:hAnsi="Times New Roman" w:cs="Times New Roman"/>
          <w:sz w:val="24"/>
          <w:szCs w:val="24"/>
        </w:rPr>
        <w:t xml:space="preserve">ivotinje; </w:t>
      </w:r>
    </w:p>
    <w:p w:rsidR="00D545A6" w:rsidRPr="000545E8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545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5E8">
        <w:rPr>
          <w:rFonts w:ascii="Times New Roman" w:hAnsi="Times New Roman" w:cs="Times New Roman"/>
          <w:sz w:val="24"/>
          <w:szCs w:val="24"/>
        </w:rPr>
        <w:t>m</w:t>
      </w:r>
      <w:r w:rsidR="0009016B">
        <w:rPr>
          <w:rFonts w:ascii="Times New Roman" w:hAnsi="Times New Roman" w:cs="Times New Roman"/>
          <w:sz w:val="24"/>
          <w:szCs w:val="24"/>
        </w:rPr>
        <w:t>amci moraju biti izloženi na nač</w:t>
      </w:r>
      <w:r w:rsidRPr="000545E8">
        <w:rPr>
          <w:rFonts w:ascii="Times New Roman" w:hAnsi="Times New Roman" w:cs="Times New Roman"/>
          <w:sz w:val="24"/>
          <w:szCs w:val="24"/>
        </w:rPr>
        <w:t>in da ne kontami</w:t>
      </w:r>
      <w:r w:rsidR="0009016B">
        <w:rPr>
          <w:rFonts w:ascii="Times New Roman" w:hAnsi="Times New Roman" w:cs="Times New Roman"/>
          <w:sz w:val="24"/>
          <w:szCs w:val="24"/>
        </w:rPr>
        <w:t>niraju namirnice i da ne bi sluč</w:t>
      </w:r>
      <w:r w:rsidRPr="000545E8">
        <w:rPr>
          <w:rFonts w:ascii="Times New Roman" w:hAnsi="Times New Roman" w:cs="Times New Roman"/>
          <w:sz w:val="24"/>
          <w:szCs w:val="24"/>
        </w:rPr>
        <w:t>ajno</w:t>
      </w:r>
      <w:r w:rsidR="0009016B">
        <w:rPr>
          <w:rFonts w:ascii="Times New Roman" w:hAnsi="Times New Roman" w:cs="Times New Roman"/>
          <w:sz w:val="24"/>
          <w:szCs w:val="24"/>
        </w:rPr>
        <w:t xml:space="preserve"> </w:t>
      </w:r>
      <w:r w:rsidRPr="000545E8">
        <w:rPr>
          <w:rFonts w:ascii="Times New Roman" w:hAnsi="Times New Roman" w:cs="Times New Roman"/>
          <w:sz w:val="24"/>
          <w:szCs w:val="24"/>
        </w:rPr>
        <w:t xml:space="preserve">ili zabunom bile pomiješani s namirnicama; </w:t>
      </w:r>
    </w:p>
    <w:p w:rsidR="00D545A6" w:rsidRPr="000545E8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545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5E8">
        <w:rPr>
          <w:rFonts w:ascii="Times New Roman" w:hAnsi="Times New Roman" w:cs="Times New Roman"/>
          <w:sz w:val="24"/>
          <w:szCs w:val="24"/>
        </w:rPr>
        <w:t>mamci moraju b</w:t>
      </w:r>
      <w:r w:rsidR="0009016B">
        <w:rPr>
          <w:rFonts w:ascii="Times New Roman" w:hAnsi="Times New Roman" w:cs="Times New Roman"/>
          <w:sz w:val="24"/>
          <w:szCs w:val="24"/>
        </w:rPr>
        <w:t>iti postavljeni na jasno obiljež</w:t>
      </w:r>
      <w:r w:rsidRPr="000545E8">
        <w:rPr>
          <w:rFonts w:ascii="Times New Roman" w:hAnsi="Times New Roman" w:cs="Times New Roman"/>
          <w:sz w:val="24"/>
          <w:szCs w:val="24"/>
        </w:rPr>
        <w:t>enim podlošcima, a mamci u prostorima</w:t>
      </w:r>
      <w:r w:rsidR="0009016B">
        <w:rPr>
          <w:rFonts w:ascii="Times New Roman" w:hAnsi="Times New Roman" w:cs="Times New Roman"/>
          <w:sz w:val="24"/>
          <w:szCs w:val="24"/>
        </w:rPr>
        <w:t xml:space="preserve"> u kojima se priprema ili č</w:t>
      </w:r>
      <w:r w:rsidRPr="000545E8">
        <w:rPr>
          <w:rFonts w:ascii="Times New Roman" w:hAnsi="Times New Roman" w:cs="Times New Roman"/>
          <w:sz w:val="24"/>
          <w:szCs w:val="24"/>
        </w:rPr>
        <w:t xml:space="preserve">uva hrana, moraju biti </w:t>
      </w:r>
      <w:r w:rsidR="0009016B">
        <w:rPr>
          <w:rFonts w:ascii="Times New Roman" w:hAnsi="Times New Roman" w:cs="Times New Roman"/>
          <w:sz w:val="24"/>
          <w:szCs w:val="24"/>
        </w:rPr>
        <w:t>postavljeni u zato posebno izrađ</w:t>
      </w:r>
      <w:r w:rsidRPr="000545E8">
        <w:rPr>
          <w:rFonts w:ascii="Times New Roman" w:hAnsi="Times New Roman" w:cs="Times New Roman"/>
          <w:sz w:val="24"/>
          <w:szCs w:val="24"/>
        </w:rPr>
        <w:t>enim i</w:t>
      </w:r>
      <w:r w:rsidR="0009016B">
        <w:rPr>
          <w:rFonts w:ascii="Times New Roman" w:hAnsi="Times New Roman" w:cs="Times New Roman"/>
          <w:sz w:val="24"/>
          <w:szCs w:val="24"/>
        </w:rPr>
        <w:t xml:space="preserve"> označ</w:t>
      </w:r>
      <w:r w:rsidRPr="000545E8">
        <w:rPr>
          <w:rFonts w:ascii="Times New Roman" w:hAnsi="Times New Roman" w:cs="Times New Roman"/>
          <w:sz w:val="24"/>
          <w:szCs w:val="24"/>
        </w:rPr>
        <w:t xml:space="preserve">enim kutijama; </w:t>
      </w:r>
    </w:p>
    <w:p w:rsidR="00D545A6" w:rsidRPr="000545E8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545E8">
        <w:rPr>
          <w:rFonts w:ascii="Arial" w:hAnsi="Arial" w:cs="Arial"/>
          <w:b/>
          <w:bCs/>
          <w:sz w:val="24"/>
          <w:szCs w:val="24"/>
        </w:rPr>
        <w:t xml:space="preserve"> </w:t>
      </w:r>
      <w:r w:rsidR="0009016B">
        <w:rPr>
          <w:rFonts w:ascii="Times New Roman" w:hAnsi="Times New Roman" w:cs="Times New Roman"/>
          <w:sz w:val="24"/>
          <w:szCs w:val="24"/>
        </w:rPr>
        <w:t>broj i količina izlož</w:t>
      </w:r>
      <w:r w:rsidRPr="000545E8">
        <w:rPr>
          <w:rFonts w:ascii="Times New Roman" w:hAnsi="Times New Roman" w:cs="Times New Roman"/>
          <w:sz w:val="24"/>
          <w:szCs w:val="24"/>
        </w:rPr>
        <w:t>enih meka uvijek mora biti veći nego što se pretpostavlja da će ih</w:t>
      </w:r>
      <w:r w:rsidR="0009016B">
        <w:rPr>
          <w:rFonts w:ascii="Times New Roman" w:hAnsi="Times New Roman" w:cs="Times New Roman"/>
          <w:sz w:val="24"/>
          <w:szCs w:val="24"/>
        </w:rPr>
        <w:t xml:space="preserve"> glodavci </w:t>
      </w:r>
      <w:r w:rsidRPr="000545E8">
        <w:rPr>
          <w:rFonts w:ascii="Times New Roman" w:hAnsi="Times New Roman" w:cs="Times New Roman"/>
          <w:sz w:val="24"/>
          <w:szCs w:val="24"/>
        </w:rPr>
        <w:t xml:space="preserve">konzumirati, ali pri tome ne treba pretjerivati jer meke stajanjem propadaju; </w:t>
      </w:r>
    </w:p>
    <w:p w:rsidR="0009016B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545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45E8">
        <w:rPr>
          <w:rFonts w:ascii="Times New Roman" w:hAnsi="Times New Roman" w:cs="Times New Roman"/>
          <w:sz w:val="24"/>
          <w:szCs w:val="24"/>
        </w:rPr>
        <w:t>meke iz</w:t>
      </w:r>
      <w:r w:rsidR="0009016B">
        <w:rPr>
          <w:rFonts w:ascii="Times New Roman" w:hAnsi="Times New Roman" w:cs="Times New Roman"/>
          <w:sz w:val="24"/>
          <w:szCs w:val="24"/>
        </w:rPr>
        <w:t>lož</w:t>
      </w:r>
      <w:r w:rsidRPr="000545E8">
        <w:rPr>
          <w:rFonts w:ascii="Times New Roman" w:hAnsi="Times New Roman" w:cs="Times New Roman"/>
          <w:sz w:val="24"/>
          <w:szCs w:val="24"/>
        </w:rPr>
        <w:t>ene u kanalizacijskim sustavima mora</w:t>
      </w:r>
      <w:r w:rsidR="0009016B">
        <w:rPr>
          <w:rFonts w:ascii="Times New Roman" w:hAnsi="Times New Roman" w:cs="Times New Roman"/>
          <w:sz w:val="24"/>
          <w:szCs w:val="24"/>
        </w:rPr>
        <w:t>ju biti otporne na vlagu i izlož</w:t>
      </w:r>
      <w:r w:rsidRPr="000545E8">
        <w:rPr>
          <w:rFonts w:ascii="Times New Roman" w:hAnsi="Times New Roman" w:cs="Times New Roman"/>
          <w:sz w:val="24"/>
          <w:szCs w:val="24"/>
        </w:rPr>
        <w:t>ene na</w:t>
      </w:r>
      <w:r w:rsidR="0009016B">
        <w:rPr>
          <w:rFonts w:ascii="Times New Roman" w:hAnsi="Times New Roman" w:cs="Times New Roman"/>
          <w:sz w:val="24"/>
          <w:szCs w:val="24"/>
        </w:rPr>
        <w:t xml:space="preserve"> mjestima ili na način da ih voda ne može otplaviti (vezane ž</w:t>
      </w:r>
      <w:r w:rsidRPr="000545E8">
        <w:rPr>
          <w:rFonts w:ascii="Times New Roman" w:hAnsi="Times New Roman" w:cs="Times New Roman"/>
          <w:sz w:val="24"/>
          <w:szCs w:val="24"/>
        </w:rPr>
        <w:t>icom).</w:t>
      </w:r>
    </w:p>
    <w:p w:rsidR="00D545A6" w:rsidRPr="000545E8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54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A6" w:rsidRPr="000545E8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545E8">
        <w:rPr>
          <w:rFonts w:ascii="Times New Roman" w:hAnsi="Times New Roman" w:cs="Times New Roman"/>
          <w:b/>
          <w:bCs/>
          <w:sz w:val="24"/>
          <w:szCs w:val="24"/>
        </w:rPr>
        <w:t>3. Standardi (normativi) za izlaganje zatrovanih mamaka</w:t>
      </w:r>
    </w:p>
    <w:p w:rsidR="00D545A6" w:rsidRPr="000545E8" w:rsidRDefault="00654ED0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45A6" w:rsidRPr="000545E8">
        <w:rPr>
          <w:rFonts w:ascii="Times New Roman" w:hAnsi="Times New Roman" w:cs="Times New Roman"/>
          <w:sz w:val="24"/>
          <w:szCs w:val="24"/>
        </w:rPr>
        <w:t>Zatrovani mamci moraju se izlagati po pravilima struke na siguran na</w:t>
      </w:r>
      <w:r w:rsidR="0009016B">
        <w:rPr>
          <w:rFonts w:ascii="Times New Roman" w:hAnsi="Times New Roman" w:cs="Times New Roman"/>
          <w:sz w:val="24"/>
          <w:szCs w:val="24"/>
        </w:rPr>
        <w:t xml:space="preserve">čin na skrovita </w:t>
      </w:r>
      <w:r w:rsidR="00D545A6" w:rsidRPr="000545E8">
        <w:rPr>
          <w:rFonts w:ascii="Times New Roman" w:hAnsi="Times New Roman" w:cs="Times New Roman"/>
          <w:sz w:val="24"/>
          <w:szCs w:val="24"/>
        </w:rPr>
        <w:t xml:space="preserve">i </w:t>
      </w:r>
      <w:r w:rsidR="0009016B">
        <w:rPr>
          <w:rFonts w:ascii="Times New Roman" w:hAnsi="Times New Roman" w:cs="Times New Roman"/>
          <w:sz w:val="24"/>
          <w:szCs w:val="24"/>
        </w:rPr>
        <w:t>zaštićena mjesta na nač</w:t>
      </w:r>
      <w:r w:rsidR="00D545A6" w:rsidRPr="000545E8">
        <w:rPr>
          <w:rFonts w:ascii="Times New Roman" w:hAnsi="Times New Roman" w:cs="Times New Roman"/>
          <w:sz w:val="24"/>
          <w:szCs w:val="24"/>
        </w:rPr>
        <w:t>in da su dostupni glodavcima, a zaštićeni od ne ciljanih vrsta. Mamci</w:t>
      </w:r>
      <w:r w:rsidR="0009016B">
        <w:rPr>
          <w:rFonts w:ascii="Times New Roman" w:hAnsi="Times New Roman" w:cs="Times New Roman"/>
          <w:sz w:val="24"/>
          <w:szCs w:val="24"/>
        </w:rPr>
        <w:t xml:space="preserve"> se moraju izlagati što bliž</w:t>
      </w:r>
      <w:r w:rsidR="00D545A6" w:rsidRPr="000545E8">
        <w:rPr>
          <w:rFonts w:ascii="Times New Roman" w:hAnsi="Times New Roman" w:cs="Times New Roman"/>
          <w:sz w:val="24"/>
          <w:szCs w:val="24"/>
        </w:rPr>
        <w:t>e ili u aktivne rupe glodavaca, uz putove njihove kretanja ili uz</w:t>
      </w:r>
      <w:r w:rsidR="0009016B">
        <w:rPr>
          <w:rFonts w:ascii="Times New Roman" w:hAnsi="Times New Roman" w:cs="Times New Roman"/>
          <w:sz w:val="24"/>
          <w:szCs w:val="24"/>
        </w:rPr>
        <w:t xml:space="preserve"> mjesta zadržavanja.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Stambeni objekti i okućnice</w:t>
      </w:r>
    </w:p>
    <w:p w:rsidR="00D545A6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Individual</w:t>
      </w:r>
      <w:r w:rsidR="00654ED0">
        <w:rPr>
          <w:rFonts w:ascii="Times New Roman" w:hAnsi="Times New Roman" w:cs="Times New Roman"/>
          <w:color w:val="000000"/>
          <w:sz w:val="24"/>
          <w:szCs w:val="24"/>
        </w:rPr>
        <w:t>ni objekti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75D3">
        <w:rPr>
          <w:rFonts w:ascii="Times New Roman" w:hAnsi="Times New Roman" w:cs="Times New Roman"/>
          <w:color w:val="000000"/>
          <w:sz w:val="24"/>
          <w:szCs w:val="24"/>
        </w:rPr>
        <w:t>(kuće)</w:t>
      </w:r>
    </w:p>
    <w:p w:rsidR="00D545A6" w:rsidRDefault="00654ED0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Deratizacija individualnih stambenih objekata 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provest će se dva puta tijekom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godine u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sklopu obvezatne preventivne deratizacije. Mamci će se postavljati u podrumskim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prostorijama, tavansk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>im prostorijama, smoč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nicama te u drvarnicama, šupama i dvorištima </w:t>
      </w:r>
      <w:proofErr w:type="spellStart"/>
      <w:r w:rsidR="00D545A6">
        <w:rPr>
          <w:rFonts w:ascii="Times New Roman" w:hAnsi="Times New Roman" w:cs="Times New Roman"/>
          <w:color w:val="000000"/>
          <w:sz w:val="24"/>
          <w:szCs w:val="24"/>
        </w:rPr>
        <w:t>cca</w:t>
      </w:r>
      <w:proofErr w:type="spellEnd"/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F17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grama</w:t>
      </w:r>
      <w:r w:rsidR="00B41F17">
        <w:rPr>
          <w:rFonts w:ascii="Times New Roman" w:hAnsi="Times New Roman" w:cs="Times New Roman"/>
          <w:color w:val="000000"/>
          <w:sz w:val="24"/>
          <w:szCs w:val="24"/>
        </w:rPr>
        <w:t xml:space="preserve"> na bazi </w:t>
      </w:r>
      <w:proofErr w:type="spellStart"/>
      <w:r w:rsidR="00B41F17">
        <w:rPr>
          <w:rFonts w:ascii="Times New Roman" w:hAnsi="Times New Roman" w:cs="Times New Roman"/>
          <w:color w:val="000000"/>
          <w:sz w:val="24"/>
          <w:szCs w:val="24"/>
        </w:rPr>
        <w:t>antikoagulanata</w:t>
      </w:r>
      <w:proofErr w:type="spellEnd"/>
      <w:r w:rsidR="00B41F17">
        <w:rPr>
          <w:rFonts w:ascii="Times New Roman" w:hAnsi="Times New Roman" w:cs="Times New Roman"/>
          <w:color w:val="000000"/>
          <w:sz w:val="24"/>
          <w:szCs w:val="24"/>
        </w:rPr>
        <w:t xml:space="preserve"> II. generacije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po domaćinstvu na 10-20 mjesta. </w:t>
      </w:r>
    </w:p>
    <w:p w:rsidR="00D545A6" w:rsidRDefault="00654ED0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>Obaveza je izvršitelja postavljati mamke pridrž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avajući se sigurne primjene pesticida.</w:t>
      </w:r>
    </w:p>
    <w:p w:rsidR="00D545A6" w:rsidRDefault="00654ED0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Potrebno je obraditi što više objekata s pripadajućim dvorištima (preko 80%), jer o obuhvatu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ovi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>si ukupni uspjeh deratizacije.</w:t>
      </w:r>
      <w:r w:rsidR="006475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C13">
        <w:rPr>
          <w:rFonts w:ascii="Times New Roman" w:hAnsi="Times New Roman" w:cs="Times New Roman"/>
          <w:color w:val="000000"/>
          <w:sz w:val="24"/>
          <w:szCs w:val="24"/>
        </w:rPr>
        <w:t xml:space="preserve">U Gradu Vukovaru se nalazi </w:t>
      </w:r>
      <w:proofErr w:type="spellStart"/>
      <w:r w:rsidR="00817C13">
        <w:rPr>
          <w:rFonts w:ascii="Times New Roman" w:hAnsi="Times New Roman" w:cs="Times New Roman"/>
          <w:color w:val="000000"/>
          <w:sz w:val="24"/>
          <w:szCs w:val="24"/>
        </w:rPr>
        <w:t>cca</w:t>
      </w:r>
      <w:proofErr w:type="spellEnd"/>
      <w:r w:rsidR="00817C13">
        <w:rPr>
          <w:rFonts w:ascii="Times New Roman" w:hAnsi="Times New Roman" w:cs="Times New Roman"/>
          <w:color w:val="000000"/>
          <w:sz w:val="24"/>
          <w:szCs w:val="24"/>
        </w:rPr>
        <w:t xml:space="preserve"> 7.505 domaćinstava</w:t>
      </w:r>
      <w:r w:rsidR="0092158D">
        <w:rPr>
          <w:rFonts w:ascii="Times New Roman" w:hAnsi="Times New Roman" w:cs="Times New Roman"/>
          <w:color w:val="000000"/>
          <w:sz w:val="24"/>
          <w:szCs w:val="24"/>
        </w:rPr>
        <w:t xml:space="preserve"> uključujući i prigradska naselja </w:t>
      </w:r>
      <w:proofErr w:type="spellStart"/>
      <w:r w:rsidR="0092158D">
        <w:rPr>
          <w:rFonts w:ascii="Times New Roman" w:hAnsi="Times New Roman" w:cs="Times New Roman"/>
          <w:color w:val="000000"/>
          <w:sz w:val="24"/>
          <w:szCs w:val="24"/>
        </w:rPr>
        <w:t>Sotin</w:t>
      </w:r>
      <w:proofErr w:type="spellEnd"/>
      <w:r w:rsidR="0092158D">
        <w:rPr>
          <w:rFonts w:ascii="Times New Roman" w:hAnsi="Times New Roman" w:cs="Times New Roman"/>
          <w:color w:val="000000"/>
          <w:sz w:val="24"/>
          <w:szCs w:val="24"/>
        </w:rPr>
        <w:t xml:space="preserve"> i Lipovača.</w:t>
      </w:r>
    </w:p>
    <w:p w:rsidR="00D545A6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Stambene zgrade</w:t>
      </w:r>
    </w:p>
    <w:p w:rsidR="00D545A6" w:rsidRDefault="00654ED0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Deratizacija stambenih zgrada provest će se dva puta tijekom godine 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u sklopu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sustavne deratizacije.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Mamci će se izlagati u zajednič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kim prostorijama: podrumske prostorije,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kotlovnice, drvarnice, tavanske prostorije, te zelenim površinama oko zgrade s pripadajućim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objektima (garaž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e). Za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ostale 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>mamke od prethodnih akcija Izvrš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itelj će pokupiti i neškodljivo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ukloniti.</w:t>
      </w:r>
    </w:p>
    <w:p w:rsidR="00654ED0" w:rsidRDefault="00654ED0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Napomena: </w:t>
      </w:r>
    </w:p>
    <w:p w:rsidR="00D545A6" w:rsidRDefault="00654ED0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Ostavljanje otrova u vrećicama domaćinu je zabr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>anjeno, a sve meke isključ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ivo postavlja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Izvrši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telj akcije. Obavljenom deratizacijom smatraju se ona domaćinstva u kojima su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postavljeni zatrovani mamci.</w:t>
      </w:r>
    </w:p>
    <w:p w:rsidR="00D545A6" w:rsidRDefault="00654ED0" w:rsidP="000901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Radi boljeg obuhvata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akcije deratizacije, izvršitelj je duž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 na kraju akcije još jednom obići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sve u pr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>vom obilasku zaključ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ane stambene obj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ekte, te po potrebi nadopuniti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pojedene meke.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FB2B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Ruševine i napušteni objekti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654ED0" w:rsidP="00FB2B4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 ruševinama i napuštenim objektima glodavci nalaze idealne uvjete zaklona pa su ovakva mjesta redovito njihova staništa u kojima se neometani ljudskim prisustvom mogu</w:t>
      </w:r>
      <w:r w:rsidR="00090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namno</w:t>
      </w:r>
      <w:r w:rsidR="00FB2B41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iti, a ukoliko postoje izdašni izvori hrane i vode, odatle onda koloniziraju druga</w:t>
      </w:r>
      <w:r w:rsidR="00FB2B41">
        <w:rPr>
          <w:rFonts w:ascii="Times New Roman" w:hAnsi="Times New Roman" w:cs="Times New Roman"/>
          <w:color w:val="000000"/>
          <w:sz w:val="24"/>
          <w:szCs w:val="24"/>
        </w:rPr>
        <w:t xml:space="preserve"> područ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ja. Tretmanom obuhvatiti sve registrirane ruševine i napuštene objekte i pripadajući</w:t>
      </w:r>
      <w:r w:rsidR="00FB2B41">
        <w:rPr>
          <w:rFonts w:ascii="Times New Roman" w:hAnsi="Times New Roman" w:cs="Times New Roman"/>
          <w:color w:val="000000"/>
          <w:sz w:val="24"/>
          <w:szCs w:val="24"/>
        </w:rPr>
        <w:t xml:space="preserve"> okoliš.</w:t>
      </w:r>
    </w:p>
    <w:p w:rsidR="00FB2B41" w:rsidRDefault="00FB2B41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Zelene površine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654ED0" w:rsidP="00654E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Uređ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ene zelene površine (parkovi) uz zadovoljavajuće preventivne mjere u pravilu imaju nisk</w:t>
      </w:r>
      <w:r>
        <w:rPr>
          <w:rFonts w:ascii="Times New Roman" w:hAnsi="Times New Roman" w:cs="Times New Roman"/>
          <w:color w:val="000000"/>
          <w:sz w:val="24"/>
          <w:szCs w:val="24"/>
        </w:rPr>
        <w:t>u infestaciju glodavcima. U slučaju pojač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ane aktivnosti glodavaca deratizacija će 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hAnsi="Times New Roman" w:cs="Times New Roman"/>
          <w:color w:val="000000"/>
          <w:sz w:val="24"/>
          <w:szCs w:val="24"/>
        </w:rPr>
        <w:t>esti uz suglasnost nadzorne služ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be uz strogo poštivanje principa sigurne primjene.</w:t>
      </w:r>
    </w:p>
    <w:p w:rsidR="00D545A6" w:rsidRDefault="00654ED0" w:rsidP="00654E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Zapuštene zelene površine (šika</w:t>
      </w:r>
      <w:r w:rsidR="00555593">
        <w:rPr>
          <w:rFonts w:ascii="Times New Roman" w:hAnsi="Times New Roman" w:cs="Times New Roman"/>
          <w:color w:val="000000"/>
          <w:sz w:val="24"/>
          <w:szCs w:val="24"/>
        </w:rPr>
        <w:t>re) pruž</w:t>
      </w:r>
      <w:r>
        <w:rPr>
          <w:rFonts w:ascii="Times New Roman" w:hAnsi="Times New Roman" w:cs="Times New Roman"/>
          <w:color w:val="000000"/>
          <w:sz w:val="24"/>
          <w:szCs w:val="24"/>
        </w:rPr>
        <w:t>aju dobre uvjete za održavanje i razmnož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pa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redovito zahtijevaju deratiz</w:t>
      </w:r>
      <w:r>
        <w:rPr>
          <w:rFonts w:ascii="Times New Roman" w:hAnsi="Times New Roman" w:cs="Times New Roman"/>
          <w:color w:val="000000"/>
          <w:sz w:val="24"/>
          <w:szCs w:val="24"/>
        </w:rPr>
        <w:t>acijske tretmane. Mamci se izlaž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u u aktivne rupe ili na zaštićena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mjesta na 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in da su meke nedostupne neovlaštenim osobama, djeci i </w:t>
      </w:r>
      <w:proofErr w:type="spellStart"/>
      <w:r w:rsidR="00D545A6">
        <w:rPr>
          <w:rFonts w:ascii="Times New Roman" w:hAnsi="Times New Roman" w:cs="Times New Roman"/>
          <w:color w:val="000000"/>
          <w:sz w:val="24"/>
          <w:szCs w:val="24"/>
        </w:rPr>
        <w:t>necil</w:t>
      </w:r>
      <w:r>
        <w:rPr>
          <w:rFonts w:ascii="Times New Roman" w:hAnsi="Times New Roman" w:cs="Times New Roman"/>
          <w:color w:val="000000"/>
          <w:sz w:val="24"/>
          <w:szCs w:val="24"/>
        </w:rPr>
        <w:t>jnim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vrstama.</w:t>
      </w:r>
      <w:r w:rsidR="00B41F17">
        <w:rPr>
          <w:rFonts w:ascii="Times New Roman" w:hAnsi="Times New Roman" w:cs="Times New Roman"/>
          <w:color w:val="000000"/>
          <w:sz w:val="24"/>
          <w:szCs w:val="24"/>
        </w:rPr>
        <w:t xml:space="preserve"> Koristi se 6 kg po hektaru tretirane površine II. generacije </w:t>
      </w:r>
      <w:proofErr w:type="spellStart"/>
      <w:r w:rsidR="00B41F17">
        <w:rPr>
          <w:rFonts w:ascii="Times New Roman" w:hAnsi="Times New Roman" w:cs="Times New Roman"/>
          <w:color w:val="000000"/>
          <w:sz w:val="24"/>
          <w:szCs w:val="24"/>
        </w:rPr>
        <w:t>antikoagulanata</w:t>
      </w:r>
      <w:proofErr w:type="spellEnd"/>
      <w:r w:rsidR="00B41F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145D" w:rsidRDefault="00F3145D" w:rsidP="00654E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Zelene površine predviđene u Gradu Vukovaru za deratizaciju: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park na Trgu žrtava fašizma,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Županijska ulica-duž obiju strana ulice,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Ulica Ivana Gundulića-duž obiju strana ulice,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 xml:space="preserve">- naselje </w:t>
      </w:r>
      <w:proofErr w:type="spellStart"/>
      <w:r w:rsidRPr="00F3145D">
        <w:rPr>
          <w:rFonts w:ascii="Times New Roman" w:eastAsia="Times New Roman" w:hAnsi="Times New Roman" w:cs="Times New Roman"/>
          <w:sz w:val="24"/>
          <w:szCs w:val="24"/>
        </w:rPr>
        <w:t>Olajnica</w:t>
      </w:r>
      <w:proofErr w:type="spellEnd"/>
      <w:r w:rsidRPr="00F3145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područje od gradske plaže do bivše klaonice,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park kod Radničkog doma u Borovu naselju,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park između Radničkog doma i srednje škole u Borovu naselju (</w:t>
      </w:r>
      <w:proofErr w:type="spellStart"/>
      <w:r w:rsidRPr="00F3145D">
        <w:rPr>
          <w:rFonts w:ascii="Times New Roman" w:eastAsia="Times New Roman" w:hAnsi="Times New Roman" w:cs="Times New Roman"/>
          <w:sz w:val="24"/>
          <w:szCs w:val="24"/>
        </w:rPr>
        <w:t>Miše</w:t>
      </w:r>
      <w:proofErr w:type="spellEnd"/>
      <w:r w:rsidRPr="00F31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145D">
        <w:rPr>
          <w:rFonts w:ascii="Times New Roman" w:eastAsia="Times New Roman" w:hAnsi="Times New Roman" w:cs="Times New Roman"/>
          <w:sz w:val="24"/>
          <w:szCs w:val="24"/>
        </w:rPr>
        <w:t>Barne</w:t>
      </w:r>
      <w:proofErr w:type="spellEnd"/>
      <w:r w:rsidRPr="00F3145D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park breza kod vrtića u Borovu naselju,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javna zelena površina oko vrtića kod Parka breza,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park između stadiona i internata u Borovu naselju,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>- park u dijelu grada Sajmištu ("Mazda") i</w:t>
      </w:r>
    </w:p>
    <w:p w:rsidR="00F3145D" w:rsidRPr="00F3145D" w:rsidRDefault="00F3145D" w:rsidP="00F3145D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145D">
        <w:rPr>
          <w:rFonts w:ascii="Times New Roman" w:eastAsia="Times New Roman" w:hAnsi="Times New Roman" w:cs="Times New Roman"/>
          <w:sz w:val="24"/>
          <w:szCs w:val="24"/>
        </w:rPr>
        <w:tab/>
        <w:t xml:space="preserve">- Spomen park </w:t>
      </w:r>
      <w:proofErr w:type="spellStart"/>
      <w:r w:rsidRPr="00F3145D">
        <w:rPr>
          <w:rFonts w:ascii="Times New Roman" w:eastAsia="Times New Roman" w:hAnsi="Times New Roman" w:cs="Times New Roman"/>
          <w:sz w:val="24"/>
          <w:szCs w:val="24"/>
        </w:rPr>
        <w:t>Dudik</w:t>
      </w:r>
      <w:proofErr w:type="spellEnd"/>
      <w:r w:rsidRPr="00F3145D">
        <w:rPr>
          <w:rFonts w:ascii="Times New Roman" w:eastAsia="Times New Roman" w:hAnsi="Times New Roman" w:cs="Times New Roman"/>
          <w:sz w:val="24"/>
          <w:szCs w:val="24"/>
        </w:rPr>
        <w:t>-rubni dijelovi</w:t>
      </w:r>
    </w:p>
    <w:p w:rsidR="00F3145D" w:rsidRDefault="00111590" w:rsidP="00654E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145D">
        <w:rPr>
          <w:rFonts w:ascii="Times New Roman" w:hAnsi="Times New Roman" w:cs="Times New Roman"/>
          <w:color w:val="000000"/>
          <w:sz w:val="24"/>
          <w:szCs w:val="24"/>
        </w:rPr>
        <w:t>Ukupna površina iznosi 10 hektara.</w:t>
      </w:r>
    </w:p>
    <w:p w:rsidR="00D545A6" w:rsidRDefault="00B41F17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K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analizacijski sustav</w:t>
      </w:r>
    </w:p>
    <w:p w:rsidR="00D545A6" w:rsidRDefault="009A5443" w:rsidP="009A544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Deratizacija kanalizacije provodi se izlaganjem voodotpornih formulacija mamaka </w:t>
      </w:r>
      <w:r w:rsidR="00654ED0">
        <w:rPr>
          <w:rFonts w:ascii="Times New Roman" w:hAnsi="Times New Roman" w:cs="Times New Roman"/>
          <w:color w:val="000000"/>
          <w:sz w:val="24"/>
          <w:szCs w:val="24"/>
        </w:rPr>
        <w:t>(200-500 grama) vezanih ž</w:t>
      </w:r>
      <w:r>
        <w:rPr>
          <w:rFonts w:ascii="Times New Roman" w:hAnsi="Times New Roman" w:cs="Times New Roman"/>
          <w:color w:val="000000"/>
          <w:sz w:val="24"/>
          <w:szCs w:val="24"/>
        </w:rPr>
        <w:t>icom na način da se prič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vršćuje na poklopac ili stjenku otvora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revizijskog okna. Zatecene zaostale ma</w:t>
      </w:r>
      <w:r>
        <w:rPr>
          <w:rFonts w:ascii="Times New Roman" w:hAnsi="Times New Roman" w:cs="Times New Roman"/>
          <w:color w:val="000000"/>
          <w:sz w:val="24"/>
          <w:szCs w:val="24"/>
        </w:rPr>
        <w:t>mke ranijih deratizacija izvršitelj je duž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 odstraniti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neškodljivo ukloniti. Mamak se postavlja na visinu dostupnu glodavcu na nacin da je što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manje izlo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 djelovanju vode (razina kanalizacijske plime). Poklopac svakog revizijskog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okna u koji je postavljeni mamci mora se obiljeţiti bojom. Kod izlaganja mamaka u sustav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58D">
        <w:rPr>
          <w:rFonts w:ascii="Times New Roman" w:hAnsi="Times New Roman" w:cs="Times New Roman"/>
          <w:color w:val="000000"/>
          <w:sz w:val="24"/>
          <w:szCs w:val="24"/>
        </w:rPr>
        <w:t xml:space="preserve">kanalizacije treba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osigurati prisutnost d</w:t>
      </w:r>
      <w:r>
        <w:rPr>
          <w:rFonts w:ascii="Times New Roman" w:hAnsi="Times New Roman" w:cs="Times New Roman"/>
          <w:color w:val="000000"/>
          <w:sz w:val="24"/>
          <w:szCs w:val="24"/>
        </w:rPr>
        <w:t>jelatnika lokalne komunalne službe.</w:t>
      </w:r>
    </w:p>
    <w:p w:rsidR="00D545A6" w:rsidRDefault="009A5443" w:rsidP="009A544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Izvršitelj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je obavezan postići što veći obuhvat kanalizacijskih šahtova, svakako 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manji od 60% od uk</w:t>
      </w:r>
      <w:r>
        <w:rPr>
          <w:rFonts w:ascii="Times New Roman" w:hAnsi="Times New Roman" w:cs="Times New Roman"/>
          <w:color w:val="000000"/>
          <w:sz w:val="24"/>
          <w:szCs w:val="24"/>
        </w:rPr>
        <w:t>upnog broja na planiranom području, prostorno pravilno raspoređ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enih. </w:t>
      </w:r>
    </w:p>
    <w:p w:rsidR="00C46BCF" w:rsidRDefault="00C46BCF" w:rsidP="009A544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Kanalizacijske ispuste deratizirati krutim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raticidnim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antikoagulantnim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mekama u količini 500.g. po ispustu.</w:t>
      </w:r>
    </w:p>
    <w:p w:rsidR="00C46BCF" w:rsidRPr="00C46BCF" w:rsidRDefault="00C46BCF" w:rsidP="00C46BCF">
      <w:pPr>
        <w:overflowPunct w:val="0"/>
        <w:autoSpaceDE w:val="0"/>
        <w:autoSpaceDN w:val="0"/>
        <w:adjustRightInd w:val="0"/>
        <w:spacing w:line="287" w:lineRule="atLeast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BCF">
        <w:rPr>
          <w:rFonts w:ascii="Times New Roman" w:eastAsia="Times New Roman" w:hAnsi="Times New Roman" w:cs="Times New Roman"/>
          <w:sz w:val="24"/>
          <w:szCs w:val="24"/>
        </w:rPr>
        <w:t>Deratizacija se provodi na 300 kanalizacijskih šahtova i 8 kanalizacijskih ispusta. To</w:t>
      </w:r>
      <w:r>
        <w:rPr>
          <w:rFonts w:ascii="Times New Roman" w:eastAsia="Times New Roman" w:hAnsi="Times New Roman" w:cs="Times New Roman"/>
          <w:sz w:val="24"/>
          <w:szCs w:val="24"/>
        </w:rPr>
        <w:t>čne lokacije šahtova,</w:t>
      </w:r>
      <w:r w:rsidRPr="00C46BCF">
        <w:rPr>
          <w:rFonts w:ascii="Times New Roman" w:eastAsia="Times New Roman" w:hAnsi="Times New Roman" w:cs="Times New Roman"/>
          <w:sz w:val="24"/>
          <w:szCs w:val="24"/>
        </w:rPr>
        <w:t xml:space="preserve"> dostaviti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Pr="00C46BCF">
        <w:rPr>
          <w:rFonts w:ascii="Times New Roman" w:eastAsia="Times New Roman" w:hAnsi="Times New Roman" w:cs="Times New Roman"/>
          <w:sz w:val="24"/>
          <w:szCs w:val="24"/>
        </w:rPr>
        <w:t>izvršitelju usluge prije potpisivanja ugovora, a ispusti se nalaze na sljedećim lokacijama:</w:t>
      </w:r>
    </w:p>
    <w:p w:rsidR="00C46BCF" w:rsidRPr="00C46BCF" w:rsidRDefault="00C46BCF" w:rsidP="00C46B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87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6BCF">
        <w:rPr>
          <w:rFonts w:ascii="Times New Roman" w:eastAsia="Times New Roman" w:hAnsi="Times New Roman" w:cs="Times New Roman"/>
          <w:sz w:val="24"/>
          <w:szCs w:val="24"/>
        </w:rPr>
        <w:t>- kod Gradskog muzeja</w:t>
      </w:r>
      <w:r w:rsidR="003E278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46BCF" w:rsidRPr="00C46BCF" w:rsidRDefault="00C46BCF" w:rsidP="00C46B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87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6BCF">
        <w:rPr>
          <w:rFonts w:ascii="Times New Roman" w:eastAsia="Times New Roman" w:hAnsi="Times New Roman" w:cs="Times New Roman"/>
          <w:sz w:val="24"/>
          <w:szCs w:val="24"/>
        </w:rPr>
        <w:t>- na kraju Ribarske ulice,</w:t>
      </w:r>
    </w:p>
    <w:p w:rsidR="00C46BCF" w:rsidRPr="00C46BCF" w:rsidRDefault="00C46BCF" w:rsidP="00C46B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87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6BCF">
        <w:rPr>
          <w:rFonts w:ascii="Times New Roman" w:eastAsia="Times New Roman" w:hAnsi="Times New Roman" w:cs="Times New Roman"/>
          <w:sz w:val="24"/>
          <w:szCs w:val="24"/>
        </w:rPr>
        <w:t>- na Petri skeli,</w:t>
      </w:r>
    </w:p>
    <w:p w:rsidR="00C46BCF" w:rsidRPr="00C46BCF" w:rsidRDefault="00C46BCF" w:rsidP="00C46B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87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6BCF">
        <w:rPr>
          <w:rFonts w:ascii="Times New Roman" w:eastAsia="Times New Roman" w:hAnsi="Times New Roman" w:cs="Times New Roman"/>
          <w:sz w:val="24"/>
          <w:szCs w:val="24"/>
        </w:rPr>
        <w:t>- kod bivše klaonice,</w:t>
      </w:r>
    </w:p>
    <w:p w:rsidR="00C46BCF" w:rsidRPr="00C46BCF" w:rsidRDefault="00C46BCF" w:rsidP="00C46B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87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6BCF">
        <w:rPr>
          <w:rFonts w:ascii="Times New Roman" w:eastAsia="Times New Roman" w:hAnsi="Times New Roman" w:cs="Times New Roman"/>
          <w:sz w:val="24"/>
          <w:szCs w:val="24"/>
        </w:rPr>
        <w:t>- kod Vodotornja,</w:t>
      </w:r>
    </w:p>
    <w:p w:rsidR="00C46BCF" w:rsidRPr="00C46BCF" w:rsidRDefault="00C46BCF" w:rsidP="00C46B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87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6BCF">
        <w:rPr>
          <w:rFonts w:ascii="Times New Roman" w:eastAsia="Times New Roman" w:hAnsi="Times New Roman" w:cs="Times New Roman"/>
          <w:sz w:val="24"/>
          <w:szCs w:val="24"/>
        </w:rPr>
        <w:t>- kod Veleučilišta Lavoslav Ružička,</w:t>
      </w:r>
    </w:p>
    <w:p w:rsidR="00C46BCF" w:rsidRDefault="00C46BCF" w:rsidP="00C46B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87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6BCF">
        <w:rPr>
          <w:rFonts w:ascii="Times New Roman" w:eastAsia="Times New Roman" w:hAnsi="Times New Roman" w:cs="Times New Roman"/>
          <w:sz w:val="24"/>
          <w:szCs w:val="24"/>
        </w:rPr>
        <w:t>- kod naselja Rupe,</w:t>
      </w:r>
    </w:p>
    <w:p w:rsidR="00C46BCF" w:rsidRPr="00C46BCF" w:rsidRDefault="00C46BCF" w:rsidP="00C46B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87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46BCF">
        <w:rPr>
          <w:rFonts w:ascii="Times New Roman" w:eastAsia="Times New Roman" w:hAnsi="Times New Roman" w:cs="Times New Roman"/>
          <w:sz w:val="24"/>
          <w:szCs w:val="24"/>
        </w:rPr>
        <w:t>ispod tvornice Borovo</w:t>
      </w:r>
      <w:r w:rsidR="003E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C46BCF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Obale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vodotokova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potoci i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kanali </w:t>
      </w:r>
      <w:proofErr w:type="spellStart"/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oborinskih</w:t>
      </w:r>
      <w:proofErr w:type="spellEnd"/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voda</w:t>
      </w:r>
    </w:p>
    <w:p w:rsidR="00C46BCF" w:rsidRDefault="009A5443" w:rsidP="009A544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6BCF">
        <w:rPr>
          <w:rFonts w:ascii="Times New Roman" w:hAnsi="Times New Roman" w:cs="Times New Roman"/>
          <w:color w:val="000000"/>
          <w:sz w:val="24"/>
          <w:szCs w:val="24"/>
        </w:rPr>
        <w:t xml:space="preserve">Obale </w:t>
      </w:r>
      <w:proofErr w:type="spellStart"/>
      <w:r w:rsidR="00C46BCF">
        <w:rPr>
          <w:rFonts w:ascii="Times New Roman" w:hAnsi="Times New Roman" w:cs="Times New Roman"/>
          <w:color w:val="000000"/>
          <w:sz w:val="24"/>
          <w:szCs w:val="24"/>
        </w:rPr>
        <w:t>vodotokova</w:t>
      </w:r>
      <w:proofErr w:type="spellEnd"/>
      <w:r w:rsidR="00C46BCF">
        <w:rPr>
          <w:rFonts w:ascii="Times New Roman" w:hAnsi="Times New Roman" w:cs="Times New Roman"/>
          <w:color w:val="000000"/>
          <w:sz w:val="24"/>
          <w:szCs w:val="24"/>
        </w:rPr>
        <w:t xml:space="preserve"> č</w:t>
      </w:r>
      <w:r w:rsidR="00C46BCF" w:rsidRPr="00C46BCF">
        <w:rPr>
          <w:rFonts w:ascii="Times New Roman" w:hAnsi="Times New Roman" w:cs="Times New Roman"/>
          <w:color w:val="000000"/>
          <w:sz w:val="24"/>
          <w:szCs w:val="24"/>
        </w:rPr>
        <w:t>ine obale dviju rijeka, Dunava i Vuke. Deratizacija se provodi na desnoj obali Dunava, počevši od područja Luke u duljini 3600 metara, a deratizacija obale</w:t>
      </w:r>
      <w:r w:rsidR="00E60617">
        <w:rPr>
          <w:rFonts w:ascii="Times New Roman" w:hAnsi="Times New Roman" w:cs="Times New Roman"/>
          <w:color w:val="000000"/>
          <w:sz w:val="24"/>
          <w:szCs w:val="24"/>
        </w:rPr>
        <w:t xml:space="preserve"> Vuke provodi se na obje strane</w:t>
      </w:r>
      <w:r w:rsidR="00C46BCF" w:rsidRPr="00C46BCF">
        <w:rPr>
          <w:rFonts w:ascii="Times New Roman" w:hAnsi="Times New Roman" w:cs="Times New Roman"/>
          <w:color w:val="000000"/>
          <w:sz w:val="24"/>
          <w:szCs w:val="24"/>
        </w:rPr>
        <w:t>, u duljini 1600 metara.</w:t>
      </w:r>
    </w:p>
    <w:p w:rsidR="00C46BCF" w:rsidRDefault="00C46BCF" w:rsidP="009A544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6BCF">
        <w:rPr>
          <w:rFonts w:ascii="Times New Roman" w:hAnsi="Times New Roman" w:cs="Times New Roman"/>
          <w:color w:val="000000"/>
          <w:sz w:val="24"/>
          <w:szCs w:val="24"/>
        </w:rPr>
        <w:t xml:space="preserve">Prilikom deratizacije obala </w:t>
      </w:r>
      <w:proofErr w:type="spellStart"/>
      <w:r w:rsidRPr="00C46BCF">
        <w:rPr>
          <w:rFonts w:ascii="Times New Roman" w:hAnsi="Times New Roman" w:cs="Times New Roman"/>
          <w:color w:val="000000"/>
          <w:sz w:val="24"/>
          <w:szCs w:val="24"/>
        </w:rPr>
        <w:t>vodotokova</w:t>
      </w:r>
      <w:proofErr w:type="spellEnd"/>
      <w:r w:rsidRPr="00C46BCF">
        <w:rPr>
          <w:rFonts w:ascii="Times New Roman" w:hAnsi="Times New Roman" w:cs="Times New Roman"/>
          <w:color w:val="000000"/>
          <w:sz w:val="24"/>
          <w:szCs w:val="24"/>
        </w:rPr>
        <w:t xml:space="preserve"> potrebno je posebnu pažnju posvetiti rupama od glodavaca u koje je potrebno izvršiti ubacivanje </w:t>
      </w:r>
      <w:proofErr w:type="spellStart"/>
      <w:r w:rsidRPr="00C46BCF">
        <w:rPr>
          <w:rFonts w:ascii="Times New Roman" w:hAnsi="Times New Roman" w:cs="Times New Roman"/>
          <w:color w:val="000000"/>
          <w:sz w:val="24"/>
          <w:szCs w:val="24"/>
        </w:rPr>
        <w:t>mamaka</w:t>
      </w:r>
      <w:proofErr w:type="spellEnd"/>
      <w:r w:rsidRPr="00C46BCF">
        <w:rPr>
          <w:rFonts w:ascii="Times New Roman" w:hAnsi="Times New Roman" w:cs="Times New Roman"/>
          <w:color w:val="000000"/>
          <w:sz w:val="24"/>
          <w:szCs w:val="24"/>
        </w:rPr>
        <w:t xml:space="preserve"> koji je namijenjen za korištenje u vlažnoj sredini. Koristiti krute </w:t>
      </w:r>
      <w:proofErr w:type="spellStart"/>
      <w:r w:rsidRPr="00C46BCF">
        <w:rPr>
          <w:rFonts w:ascii="Times New Roman" w:hAnsi="Times New Roman" w:cs="Times New Roman"/>
          <w:color w:val="000000"/>
          <w:sz w:val="24"/>
          <w:szCs w:val="24"/>
        </w:rPr>
        <w:t>raticidne</w:t>
      </w:r>
      <w:proofErr w:type="spellEnd"/>
      <w:r w:rsidRPr="00C46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6BCF">
        <w:rPr>
          <w:rFonts w:ascii="Times New Roman" w:hAnsi="Times New Roman" w:cs="Times New Roman"/>
          <w:color w:val="000000"/>
          <w:sz w:val="24"/>
          <w:szCs w:val="24"/>
        </w:rPr>
        <w:t>antikoagulantne</w:t>
      </w:r>
      <w:proofErr w:type="spellEnd"/>
      <w:r w:rsidRPr="00C46BCF">
        <w:rPr>
          <w:rFonts w:ascii="Times New Roman" w:hAnsi="Times New Roman" w:cs="Times New Roman"/>
          <w:color w:val="000000"/>
          <w:sz w:val="24"/>
          <w:szCs w:val="24"/>
        </w:rPr>
        <w:t xml:space="preserve"> meke II. generacije u količini 200g na svakih deset metara vodotoka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5A6" w:rsidRDefault="00C46BCF" w:rsidP="009A544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Korita kanala </w:t>
      </w:r>
      <w:proofErr w:type="spellStart"/>
      <w:r w:rsidR="00D545A6">
        <w:rPr>
          <w:rFonts w:ascii="Times New Roman" w:hAnsi="Times New Roman" w:cs="Times New Roman"/>
          <w:color w:val="000000"/>
          <w:sz w:val="24"/>
          <w:szCs w:val="24"/>
        </w:rPr>
        <w:t>oborinskih</w:t>
      </w:r>
      <w:proofErr w:type="spellEnd"/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voda i potoka</w:t>
      </w:r>
      <w:r w:rsidR="009A5443">
        <w:rPr>
          <w:rFonts w:ascii="Times New Roman" w:hAnsi="Times New Roman" w:cs="Times New Roman"/>
          <w:color w:val="000000"/>
          <w:sz w:val="24"/>
          <w:szCs w:val="24"/>
        </w:rPr>
        <w:t xml:space="preserve"> u pravilu su zarasla i periodično protoč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na, zbog </w:t>
      </w:r>
      <w:proofErr w:type="spellStart"/>
      <w:r w:rsidR="00D545A6">
        <w:rPr>
          <w:rFonts w:ascii="Times New Roman" w:hAnsi="Times New Roman" w:cs="Times New Roman"/>
          <w:color w:val="000000"/>
          <w:sz w:val="24"/>
          <w:szCs w:val="24"/>
        </w:rPr>
        <w:t>cega</w:t>
      </w:r>
      <w:proofErr w:type="spellEnd"/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su od osobitog interesa za preventivnu deratizaciju</w:t>
      </w:r>
      <w:r w:rsidR="009A5443">
        <w:rPr>
          <w:rFonts w:ascii="Times New Roman" w:hAnsi="Times New Roman" w:cs="Times New Roman"/>
          <w:color w:val="000000"/>
          <w:sz w:val="24"/>
          <w:szCs w:val="24"/>
        </w:rPr>
        <w:t xml:space="preserve"> zbog visokog kapaciteta za održ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avanje i</w:t>
      </w:r>
      <w:r w:rsidR="009A5443">
        <w:rPr>
          <w:rFonts w:ascii="Times New Roman" w:hAnsi="Times New Roman" w:cs="Times New Roman"/>
          <w:color w:val="000000"/>
          <w:sz w:val="24"/>
          <w:szCs w:val="24"/>
        </w:rPr>
        <w:t xml:space="preserve"> razmnožavanje različ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itih vrsta glodavaca, poglavito štakora. Mamci će se izlagati do</w:t>
      </w:r>
      <w:r w:rsidR="009A54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prestanka aktivnosti glodavaca </w:t>
      </w:r>
      <w:r w:rsidR="009A5443">
        <w:rPr>
          <w:rFonts w:ascii="Times New Roman" w:hAnsi="Times New Roman" w:cs="Times New Roman"/>
          <w:color w:val="000000"/>
          <w:sz w:val="24"/>
          <w:szCs w:val="24"/>
        </w:rPr>
        <w:t>tj. prestanka uzimanja mamaca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postavljaju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parafinizirane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meke 100-200g na</w:t>
      </w:r>
      <w:r w:rsidRPr="00C46BCF">
        <w:rPr>
          <w:rFonts w:ascii="Times New Roman" w:hAnsi="Times New Roman" w:cs="Times New Roman"/>
          <w:color w:val="000000"/>
          <w:sz w:val="24"/>
          <w:szCs w:val="24"/>
        </w:rPr>
        <w:t xml:space="preserve"> udaljenostima 10-20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</w:t>
      </w:r>
    </w:p>
    <w:p w:rsidR="009A5443" w:rsidRDefault="009A5443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Deponij krutog i organskog otpada (organizirane i divlje)</w:t>
      </w:r>
    </w:p>
    <w:p w:rsidR="00D545A6" w:rsidRDefault="009A5443" w:rsidP="000362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Uz </w:t>
      </w:r>
      <w:r>
        <w:rPr>
          <w:rFonts w:ascii="Times New Roman" w:hAnsi="Times New Roman" w:cs="Times New Roman"/>
          <w:color w:val="000000"/>
          <w:sz w:val="24"/>
          <w:szCs w:val="24"/>
        </w:rPr>
        <w:t>obavezne preventivne mjere (uređ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enje odlagališta, zatrpavanje, spaljivanje, eliminaciju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divljih odlagališta) nuž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ne su redovite deratizacijske mjere. Deratizaciju je s obzirom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značajne kapacitete ovih 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arišta potrebno provoditi 4 – 5 puta tijekom godine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551B" w:rsidRDefault="00B2551B" w:rsidP="0003623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Deponija</w:t>
      </w:r>
      <w:r w:rsidRPr="00B2551B">
        <w:rPr>
          <w:rFonts w:ascii="Times New Roman" w:hAnsi="Times New Roman" w:cs="Times New Roman"/>
          <w:sz w:val="24"/>
          <w:szCs w:val="24"/>
        </w:rPr>
        <w:t xml:space="preserve"> otpada </w:t>
      </w:r>
      <w:r>
        <w:rPr>
          <w:rFonts w:ascii="Times New Roman" w:hAnsi="Times New Roman" w:cs="Times New Roman"/>
          <w:sz w:val="24"/>
          <w:szCs w:val="24"/>
        </w:rPr>
        <w:t xml:space="preserve">na području Grada Vukovara je </w:t>
      </w:r>
      <w:proofErr w:type="spellStart"/>
      <w:r w:rsidRPr="00B2551B">
        <w:rPr>
          <w:rFonts w:ascii="Times New Roman" w:hAnsi="Times New Roman" w:cs="Times New Roman"/>
          <w:sz w:val="24"/>
          <w:szCs w:val="24"/>
        </w:rPr>
        <w:t>Petrovačka</w:t>
      </w:r>
      <w:proofErr w:type="spellEnd"/>
      <w:r w:rsidRPr="00B2551B">
        <w:rPr>
          <w:rFonts w:ascii="Times New Roman" w:hAnsi="Times New Roman" w:cs="Times New Roman"/>
          <w:sz w:val="24"/>
          <w:szCs w:val="24"/>
        </w:rPr>
        <w:t xml:space="preserve"> dola, između Petrovaca i Vukovara, koja zauzima površinu 5,</w:t>
      </w:r>
      <w:proofErr w:type="spellStart"/>
      <w:r w:rsidRPr="00B2551B">
        <w:rPr>
          <w:rFonts w:ascii="Times New Roman" w:hAnsi="Times New Roman" w:cs="Times New Roman"/>
          <w:sz w:val="24"/>
          <w:szCs w:val="24"/>
        </w:rPr>
        <w:t>5</w:t>
      </w:r>
      <w:proofErr w:type="spellEnd"/>
      <w:r w:rsidRPr="00B2551B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5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Tretira se sa </w:t>
      </w:r>
      <w:proofErr w:type="spellStart"/>
      <w:r>
        <w:rPr>
          <w:rFonts w:ascii="Times New Roman" w:hAnsi="Times New Roman"/>
          <w:sz w:val="24"/>
          <w:szCs w:val="24"/>
        </w:rPr>
        <w:t>cca</w:t>
      </w:r>
      <w:proofErr w:type="spellEnd"/>
      <w:r w:rsidR="00C86A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100kg otrova </w:t>
      </w:r>
      <w:proofErr w:type="spellStart"/>
      <w:r>
        <w:rPr>
          <w:rFonts w:ascii="Times New Roman" w:hAnsi="Times New Roman"/>
          <w:sz w:val="24"/>
          <w:szCs w:val="24"/>
        </w:rPr>
        <w:t>antikoagulantnih</w:t>
      </w:r>
      <w:proofErr w:type="spellEnd"/>
      <w:r>
        <w:rPr>
          <w:rFonts w:ascii="Times New Roman" w:hAnsi="Times New Roman"/>
          <w:sz w:val="24"/>
          <w:szCs w:val="24"/>
        </w:rPr>
        <w:t xml:space="preserve"> meka II. generacije. Zatrovane meke treba izlagati u </w:t>
      </w:r>
      <w:proofErr w:type="spellStart"/>
      <w:r>
        <w:rPr>
          <w:rFonts w:ascii="Times New Roman" w:hAnsi="Times New Roman"/>
          <w:sz w:val="24"/>
          <w:szCs w:val="24"/>
        </w:rPr>
        <w:t>prstenovima</w:t>
      </w:r>
      <w:proofErr w:type="spellEnd"/>
      <w:r>
        <w:rPr>
          <w:rFonts w:ascii="Times New Roman" w:hAnsi="Times New Roman"/>
          <w:sz w:val="24"/>
          <w:szCs w:val="24"/>
        </w:rPr>
        <w:t xml:space="preserve"> širine 5-</w:t>
      </w:r>
      <w:smartTag w:uri="urn:schemas-microsoft-com:office:smarttags" w:element="metricconverter">
        <w:smartTagPr>
          <w:attr w:name="ProductID" w:val="10 metara"/>
        </w:smartTagPr>
        <w:r>
          <w:rPr>
            <w:rFonts w:ascii="Times New Roman" w:hAnsi="Times New Roman"/>
            <w:sz w:val="24"/>
            <w:szCs w:val="24"/>
          </w:rPr>
          <w:t>10 metara</w:t>
        </w:r>
      </w:smartTag>
      <w:r>
        <w:rPr>
          <w:rFonts w:ascii="Times New Roman" w:hAnsi="Times New Roman"/>
          <w:sz w:val="24"/>
          <w:szCs w:val="24"/>
        </w:rPr>
        <w:t>. Na nedostupnim mjestima meku treba bacati na hitac ruke.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9A5443" w:rsidP="009A544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Količina izlož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enih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zatrovanih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mamaka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ovisi o utvrđ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enom stupnju infestacije površine, prosto</w:t>
      </w:r>
      <w:r>
        <w:rPr>
          <w:rFonts w:ascii="Times New Roman" w:hAnsi="Times New Roman" w:cs="Times New Roman"/>
          <w:color w:val="000000"/>
          <w:sz w:val="24"/>
          <w:szCs w:val="24"/>
        </w:rPr>
        <w:t>ra ili objekta u trenutku provođ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enja mjere. Z</w:t>
      </w:r>
      <w:r>
        <w:rPr>
          <w:rFonts w:ascii="Times New Roman" w:hAnsi="Times New Roman" w:cs="Times New Roman"/>
          <w:color w:val="000000"/>
          <w:sz w:val="24"/>
          <w:szCs w:val="24"/>
        </w:rPr>
        <w:t>atrovani mamci moraju biti izlož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sukladno standard</w:t>
      </w:r>
      <w:r w:rsidR="00DC1F62">
        <w:rPr>
          <w:rFonts w:ascii="Times New Roman" w:hAnsi="Times New Roman" w:cs="Times New Roman"/>
          <w:color w:val="000000"/>
          <w:sz w:val="24"/>
          <w:szCs w:val="24"/>
        </w:rPr>
        <w:t>ima propisanim Pravilnikom o nač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inu provedbe obvezatne dezinfekcije,</w:t>
      </w:r>
      <w:r w:rsidR="00DC1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dezinsekcije i deratizacije. U provođ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enju susta</w:t>
      </w:r>
      <w:r>
        <w:rPr>
          <w:rFonts w:ascii="Times New Roman" w:hAnsi="Times New Roman" w:cs="Times New Roman"/>
          <w:color w:val="000000"/>
          <w:sz w:val="24"/>
          <w:szCs w:val="24"/>
        </w:rPr>
        <w:t>vne preventivne deratizacije pož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eljno 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lastRenderedPageBreak/>
        <w:t>koristiti se is</w:t>
      </w:r>
      <w:r>
        <w:rPr>
          <w:rFonts w:ascii="Times New Roman" w:hAnsi="Times New Roman" w:cs="Times New Roman"/>
          <w:color w:val="000000"/>
          <w:sz w:val="24"/>
          <w:szCs w:val="24"/>
        </w:rPr>
        <w:t>tovrsnim mekama za cijelo područ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je i u svim objektima (ovisno o namjeni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objekta). U sluč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aju visokog stupnja infestacije, neovisno o tipu ob</w:t>
      </w:r>
      <w:r>
        <w:rPr>
          <w:rFonts w:ascii="Times New Roman" w:hAnsi="Times New Roman" w:cs="Times New Roman"/>
          <w:color w:val="000000"/>
          <w:sz w:val="24"/>
          <w:szCs w:val="24"/>
        </w:rPr>
        <w:t>jekta, treba udvostruč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predviđenu količ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inu zatrovanih meka. Iz tog razloga treba predvidjeti cca 30% više sredstava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(strategijska prič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uva) od </w:t>
      </w:r>
      <w:r>
        <w:rPr>
          <w:rFonts w:ascii="Times New Roman" w:hAnsi="Times New Roman" w:cs="Times New Roman"/>
          <w:color w:val="000000"/>
          <w:sz w:val="24"/>
          <w:szCs w:val="24"/>
        </w:rPr>
        <w:t>stvarno potrebnih. Rokovi provođ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enja obvezatne preventivne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deratizacije moraju biti što kraći, kako bi se cijelo interesno podrucje pokrilo u što kraćem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vremenu, što utječe na samu 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inkovitost akcije.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Rokovi provedbe deratizacije: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-proljetna akcija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od 01.03. do 31.05.2014.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-jesenska akcija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od 01.09. do  30.11.2014.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85701B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IZVRŠITELJI </w:t>
      </w:r>
      <w:r w:rsidR="00D545A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PROGRAMA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0D26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Izvršitelj</w:t>
      </w:r>
      <w:r w:rsidR="0085701B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 provedbi ovog Programa mogu biti zdravstvene ustanove i druge pravne osobe, te osobe koje samostalno osobnim radom obavljaju djelatnost i ispunjavaju uvjete propisane</w:t>
      </w:r>
      <w:r w:rsidR="00DC1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Pravilnikom o uvjetima kojima mo</w:t>
      </w:r>
      <w:r w:rsidR="0085701B">
        <w:rPr>
          <w:rFonts w:ascii="Times New Roman" w:hAnsi="Times New Roman" w:cs="Times New Roman"/>
          <w:color w:val="000000"/>
          <w:sz w:val="24"/>
          <w:szCs w:val="24"/>
        </w:rPr>
        <w:t>raju udovoljavati pravne i fizič</w:t>
      </w:r>
      <w:r>
        <w:rPr>
          <w:rFonts w:ascii="Times New Roman" w:hAnsi="Times New Roman" w:cs="Times New Roman"/>
          <w:color w:val="000000"/>
          <w:sz w:val="24"/>
          <w:szCs w:val="24"/>
        </w:rPr>
        <w:t>ke osobe koje obavljaju</w:t>
      </w:r>
      <w:r w:rsidR="00DC1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dezinfekciju, dezinsekciju i </w:t>
      </w:r>
      <w:r w:rsidR="00DC1F62">
        <w:rPr>
          <w:rFonts w:ascii="Times New Roman" w:hAnsi="Times New Roman" w:cs="Times New Roman"/>
          <w:color w:val="000000"/>
          <w:sz w:val="24"/>
          <w:szCs w:val="24"/>
        </w:rPr>
        <w:t>deratizaciju kao mjeru za sprječ</w:t>
      </w:r>
      <w:r>
        <w:rPr>
          <w:rFonts w:ascii="Times New Roman" w:hAnsi="Times New Roman" w:cs="Times New Roman"/>
          <w:color w:val="000000"/>
          <w:sz w:val="24"/>
          <w:szCs w:val="24"/>
        </w:rPr>
        <w:t>avanje i suzbijanje zaraznih</w:t>
      </w:r>
      <w:r w:rsidR="00DC1F62">
        <w:rPr>
          <w:rFonts w:ascii="Times New Roman" w:hAnsi="Times New Roman" w:cs="Times New Roman"/>
          <w:color w:val="000000"/>
          <w:sz w:val="24"/>
          <w:szCs w:val="24"/>
        </w:rPr>
        <w:t xml:space="preserve"> bolesti puč</w:t>
      </w:r>
      <w:r>
        <w:rPr>
          <w:rFonts w:ascii="Times New Roman" w:hAnsi="Times New Roman" w:cs="Times New Roman"/>
          <w:color w:val="000000"/>
          <w:sz w:val="24"/>
          <w:szCs w:val="24"/>
        </w:rPr>
        <w:t>anstva (</w:t>
      </w:r>
      <w:r w:rsidR="0085701B">
        <w:rPr>
          <w:rFonts w:ascii="Times New Roman" w:hAnsi="Times New Roman" w:cs="Times New Roman"/>
          <w:color w:val="000000"/>
          <w:sz w:val="24"/>
          <w:szCs w:val="24"/>
        </w:rPr>
        <w:t>N.N. br. 35/07</w:t>
      </w:r>
      <w:r w:rsidR="00DC1F62">
        <w:rPr>
          <w:rFonts w:ascii="Times New Roman" w:hAnsi="Times New Roman" w:cs="Times New Roman"/>
          <w:color w:val="000000"/>
          <w:sz w:val="24"/>
          <w:szCs w:val="24"/>
        </w:rPr>
        <w:t>) i Pravilnikom o nač</w:t>
      </w:r>
      <w:r>
        <w:rPr>
          <w:rFonts w:ascii="Times New Roman" w:hAnsi="Times New Roman" w:cs="Times New Roman"/>
          <w:color w:val="000000"/>
          <w:sz w:val="24"/>
          <w:szCs w:val="24"/>
        </w:rPr>
        <w:t>inu obavljanja</w:t>
      </w:r>
      <w:r w:rsidR="00DC1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obvezatne dezinfekcije, dezinsekcije i deratizacije (N.N.</w:t>
      </w:r>
      <w:r w:rsidR="0085701B">
        <w:rPr>
          <w:rFonts w:ascii="Times New Roman" w:hAnsi="Times New Roman" w:cs="Times New Roman"/>
          <w:color w:val="000000"/>
          <w:sz w:val="24"/>
          <w:szCs w:val="24"/>
        </w:rPr>
        <w:t xml:space="preserve"> br. 35/07 i 76/12</w:t>
      </w:r>
      <w:r>
        <w:rPr>
          <w:rFonts w:ascii="Times New Roman" w:hAnsi="Times New Roman" w:cs="Times New Roman"/>
          <w:color w:val="000000"/>
          <w:sz w:val="24"/>
          <w:szCs w:val="24"/>
        </w:rPr>
        <w:t>) i imaju</w:t>
      </w:r>
      <w:r w:rsidR="00CD7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odobrenje Ministarstva zdravlja za obavljanje ove djelatnosti.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OPERATIVNI PLAN I IZVJEŠĆA</w:t>
      </w:r>
    </w:p>
    <w:p w:rsidR="00D545A6" w:rsidRDefault="00D545A6" w:rsidP="000D269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osnovi </w:t>
      </w:r>
      <w:r w:rsidR="00CE4CDA">
        <w:rPr>
          <w:rFonts w:ascii="Times New Roman" w:hAnsi="Times New Roman" w:cs="Times New Roman"/>
          <w:color w:val="000000"/>
          <w:sz w:val="24"/>
          <w:szCs w:val="24"/>
        </w:rPr>
        <w:t xml:space="preserve">ovog 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CD7561">
        <w:rPr>
          <w:rFonts w:ascii="Times New Roman" w:hAnsi="Times New Roman" w:cs="Times New Roman"/>
          <w:color w:val="000000"/>
          <w:sz w:val="24"/>
          <w:szCs w:val="24"/>
        </w:rPr>
        <w:t>grama ovlašteni izvršitelj izrađ</w:t>
      </w:r>
      <w:r>
        <w:rPr>
          <w:rFonts w:ascii="Times New Roman" w:hAnsi="Times New Roman" w:cs="Times New Roman"/>
          <w:color w:val="000000"/>
          <w:sz w:val="24"/>
          <w:szCs w:val="24"/>
        </w:rPr>
        <w:t>uje Operativni plan, tj. detaljno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7561">
        <w:rPr>
          <w:rFonts w:ascii="Times New Roman" w:hAnsi="Times New Roman" w:cs="Times New Roman"/>
          <w:color w:val="000000"/>
          <w:sz w:val="24"/>
          <w:szCs w:val="24"/>
        </w:rPr>
        <w:t>razrađ</w:t>
      </w:r>
      <w:r>
        <w:rPr>
          <w:rFonts w:ascii="Times New Roman" w:hAnsi="Times New Roman" w:cs="Times New Roman"/>
          <w:color w:val="000000"/>
          <w:sz w:val="24"/>
          <w:szCs w:val="24"/>
        </w:rPr>
        <w:t>enu organizaciju i raspored plana rada za svaki dan u tjednu provedbe mjere te u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pisanom ob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liku najkasnije 3 dana prije poč</w:t>
      </w:r>
      <w:r>
        <w:rPr>
          <w:rFonts w:ascii="Times New Roman" w:hAnsi="Times New Roman" w:cs="Times New Roman"/>
          <w:color w:val="000000"/>
          <w:sz w:val="24"/>
          <w:szCs w:val="24"/>
        </w:rPr>
        <w:t>etka akcije dosta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vlja Zavodu za javno zdravstvo,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Sanitarnoj inspekciji 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i Gradu Vukovaru.</w:t>
      </w:r>
    </w:p>
    <w:p w:rsidR="00D545A6" w:rsidRDefault="00D545A6" w:rsidP="000D269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Organizacija i raspor</w:t>
      </w:r>
      <w:r w:rsidR="00CD7561">
        <w:rPr>
          <w:rFonts w:ascii="Times New Roman" w:hAnsi="Times New Roman" w:cs="Times New Roman"/>
          <w:color w:val="000000"/>
          <w:sz w:val="24"/>
          <w:szCs w:val="24"/>
        </w:rPr>
        <w:t>ed dnevnog plana rada mora sadržavati logič</w:t>
      </w:r>
      <w:r>
        <w:rPr>
          <w:rFonts w:ascii="Times New Roman" w:hAnsi="Times New Roman" w:cs="Times New Roman"/>
          <w:color w:val="000000"/>
          <w:sz w:val="24"/>
          <w:szCs w:val="24"/>
        </w:rPr>
        <w:t>ne teritorijalne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cjeline po ulicama u naseljima propisanih Programom mjera sukladno pravilima struke ovisno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vrsti štetnika koji se suzbija i o kojoj vrsti mjere se radi. </w:t>
      </w:r>
    </w:p>
    <w:p w:rsidR="00D545A6" w:rsidRDefault="00CD7561" w:rsidP="00CD756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Posebno je važno da izvršitelj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545A6" w:rsidRDefault="00D545A6" w:rsidP="00CD756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izda potvrdu svakom pojedinom korisniku o provedenim mjerama</w:t>
      </w:r>
      <w:r w:rsidR="00197FF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CD756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vodi evidenciju</w:t>
      </w:r>
      <w:r w:rsidR="00CE4CDA">
        <w:rPr>
          <w:rFonts w:ascii="Times New Roman" w:hAnsi="Times New Roman" w:cs="Times New Roman"/>
          <w:color w:val="000000"/>
          <w:sz w:val="24"/>
          <w:szCs w:val="24"/>
        </w:rPr>
        <w:t xml:space="preserve"> na propisanim obrascima o zateč</w:t>
      </w:r>
      <w:r>
        <w:rPr>
          <w:rFonts w:ascii="Times New Roman" w:hAnsi="Times New Roman" w:cs="Times New Roman"/>
          <w:color w:val="000000"/>
          <w:sz w:val="24"/>
          <w:szCs w:val="24"/>
        </w:rPr>
        <w:t>enim higijenskim prilikama i</w:t>
      </w:r>
      <w:r w:rsidR="00CE4C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infestaciji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glodavcima u domaćinstvima</w:t>
      </w:r>
      <w:r w:rsidR="00197FF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CD756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popunjene obrasce u koje će unijeti kolicine i mjesta postavljenih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mamaka</w:t>
      </w:r>
      <w:proofErr w:type="spellEnd"/>
      <w:r w:rsidR="00CE4CDA">
        <w:rPr>
          <w:rFonts w:ascii="Times New Roman" w:hAnsi="Times New Roman" w:cs="Times New Roman"/>
          <w:color w:val="000000"/>
          <w:sz w:val="24"/>
          <w:szCs w:val="24"/>
        </w:rPr>
        <w:t xml:space="preserve"> svakodnevno dostavi struč</w:t>
      </w:r>
      <w:r>
        <w:rPr>
          <w:rFonts w:ascii="Times New Roman" w:hAnsi="Times New Roman" w:cs="Times New Roman"/>
          <w:color w:val="000000"/>
          <w:sz w:val="24"/>
          <w:szCs w:val="24"/>
        </w:rPr>
        <w:t>nom nadzoru, radi kontrole</w:t>
      </w:r>
      <w:r w:rsidR="00197FF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45A6" w:rsidRDefault="00D545A6" w:rsidP="00CD756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vodi godišnja zbirna izvješća o utrošenim dezinficijensima, pesticidima,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raticidima</w:t>
      </w:r>
      <w:proofErr w:type="spellEnd"/>
      <w:r w:rsidR="00197FF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545A6" w:rsidRDefault="00D545A6" w:rsidP="000D26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jednom godišnje (do 31. sijecnja tekuće godine za proteklu godinu) dostavi zbirna 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izvješća</w:t>
      </w:r>
      <w:r w:rsidR="00197F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Zavodu za javno 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zdravstvo Vukovarsko-srijemske ž</w:t>
      </w:r>
      <w:r>
        <w:rPr>
          <w:rFonts w:ascii="Times New Roman" w:hAnsi="Times New Roman" w:cs="Times New Roman"/>
          <w:color w:val="000000"/>
          <w:sz w:val="24"/>
          <w:szCs w:val="24"/>
        </w:rPr>
        <w:t>upanije na propisanom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obrascu koji je sastavni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dio gore navedenog Pravilnika.</w:t>
      </w:r>
    </w:p>
    <w:p w:rsidR="00036238" w:rsidRPr="000D269B" w:rsidRDefault="00036238" w:rsidP="000D26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NADZOR NAD PROVEDBOM DDD MJERA </w:t>
      </w:r>
    </w:p>
    <w:p w:rsidR="00D545A6" w:rsidRDefault="000D269B" w:rsidP="000D26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Inspekcijski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nadzor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 xml:space="preserve"> nad provedbom obveznih </w:t>
      </w:r>
      <w:r>
        <w:rPr>
          <w:rFonts w:ascii="Times New Roman" w:hAnsi="Times New Roman" w:cs="Times New Roman"/>
          <w:color w:val="000000"/>
          <w:sz w:val="24"/>
          <w:szCs w:val="24"/>
        </w:rPr>
        <w:t>DDD mjera provodi nadlež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na Sanitarna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inspekcija.</w:t>
      </w:r>
    </w:p>
    <w:p w:rsidR="00D545A6" w:rsidRDefault="00D545A6" w:rsidP="000D26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D26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truč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 nadzor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provodi nadlež</w:t>
      </w:r>
      <w:r w:rsidR="00CE4CDA">
        <w:rPr>
          <w:rFonts w:ascii="Times New Roman" w:hAnsi="Times New Roman" w:cs="Times New Roman"/>
          <w:color w:val="000000"/>
          <w:sz w:val="24"/>
          <w:szCs w:val="24"/>
        </w:rPr>
        <w:t xml:space="preserve">ni </w:t>
      </w:r>
      <w:r>
        <w:rPr>
          <w:rFonts w:ascii="Times New Roman" w:hAnsi="Times New Roman" w:cs="Times New Roman"/>
          <w:color w:val="000000"/>
          <w:sz w:val="24"/>
          <w:szCs w:val="24"/>
        </w:rPr>
        <w:t>Zavod za ja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vno zdravstvo temeljem Ugovora </w:t>
      </w:r>
      <w:r>
        <w:rPr>
          <w:rFonts w:ascii="Times New Roman" w:hAnsi="Times New Roman" w:cs="Times New Roman"/>
          <w:color w:val="000000"/>
          <w:sz w:val="24"/>
          <w:szCs w:val="24"/>
        </w:rPr>
        <w:t>sklopljenog s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hAnsi="Times New Roman" w:cs="Times New Roman"/>
          <w:color w:val="000000"/>
          <w:sz w:val="24"/>
          <w:szCs w:val="24"/>
        </w:rPr>
        <w:t>radom Vukovarom. Ukoliko je Zav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od za javno zdravstvo izvršitelj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struč</w:t>
      </w:r>
      <w:r>
        <w:rPr>
          <w:rFonts w:ascii="Times New Roman" w:hAnsi="Times New Roman" w:cs="Times New Roman"/>
          <w:color w:val="000000"/>
          <w:sz w:val="24"/>
          <w:szCs w:val="24"/>
        </w:rPr>
        <w:t>ni nadzor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provodi Hrvatski zavod za javno zdravstvo temeljem Ugo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vora kojeg s njim sklapa Grad.</w:t>
      </w:r>
    </w:p>
    <w:p w:rsidR="00D545A6" w:rsidRDefault="00D545A6" w:rsidP="000D26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Zavod za javno 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zdravstvo Vukovarsko-srijemske ž</w:t>
      </w:r>
      <w:r w:rsidR="00CE4CDA">
        <w:rPr>
          <w:rFonts w:ascii="Times New Roman" w:hAnsi="Times New Roman" w:cs="Times New Roman"/>
          <w:color w:val="000000"/>
          <w:sz w:val="24"/>
          <w:szCs w:val="24"/>
        </w:rPr>
        <w:t>upanije će u sklopu struč</w:t>
      </w:r>
      <w:r>
        <w:rPr>
          <w:rFonts w:ascii="Times New Roman" w:hAnsi="Times New Roman" w:cs="Times New Roman"/>
          <w:color w:val="000000"/>
          <w:sz w:val="24"/>
          <w:szCs w:val="24"/>
        </w:rPr>
        <w:t>nog nadzora (ako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ga provodi), nakon provedenih mjera, iz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raditi izvješće u kojem će struč</w:t>
      </w:r>
      <w:r>
        <w:rPr>
          <w:rFonts w:ascii="Times New Roman" w:hAnsi="Times New Roman" w:cs="Times New Roman"/>
          <w:color w:val="000000"/>
          <w:sz w:val="24"/>
          <w:szCs w:val="24"/>
        </w:rPr>
        <w:t>no ocijeniti provedene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mjere i dati komentare i prijedloge za poboljšan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>je istih. Detaljne odredbe struč</w:t>
      </w:r>
      <w:r>
        <w:rPr>
          <w:rFonts w:ascii="Times New Roman" w:hAnsi="Times New Roman" w:cs="Times New Roman"/>
          <w:color w:val="000000"/>
          <w:sz w:val="24"/>
          <w:szCs w:val="24"/>
        </w:rPr>
        <w:t>nog nadzora</w:t>
      </w:r>
      <w:r w:rsidR="000D269B">
        <w:rPr>
          <w:rFonts w:ascii="Times New Roman" w:hAnsi="Times New Roman" w:cs="Times New Roman"/>
          <w:color w:val="000000"/>
          <w:sz w:val="24"/>
          <w:szCs w:val="24"/>
        </w:rPr>
        <w:t xml:space="preserve"> određ</w:t>
      </w:r>
      <w:r>
        <w:rPr>
          <w:rFonts w:ascii="Times New Roman" w:hAnsi="Times New Roman" w:cs="Times New Roman"/>
          <w:color w:val="000000"/>
          <w:sz w:val="24"/>
          <w:szCs w:val="24"/>
        </w:rPr>
        <w:t>uju se Ugovorom.</w:t>
      </w:r>
    </w:p>
    <w:p w:rsidR="00D545A6" w:rsidRDefault="00D545A6" w:rsidP="000D26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C86A8A" w:rsidRDefault="00C86A8A" w:rsidP="000D269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D545A6" w:rsidRDefault="00C86A8A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</w:t>
      </w:r>
      <w:r w:rsidR="00E5419D">
        <w:rPr>
          <w:rFonts w:ascii="Times New Roman" w:hAnsi="Times New Roman" w:cs="Times New Roman"/>
          <w:b/>
          <w:bCs/>
          <w:color w:val="000000"/>
          <w:sz w:val="32"/>
          <w:szCs w:val="32"/>
        </w:rPr>
        <w:t>AČ</w:t>
      </w:r>
      <w:r w:rsidR="00D545A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IN FINANCIRANJA OBVEZNIH DDD MJERA </w:t>
      </w:r>
    </w:p>
    <w:p w:rsidR="00D545A6" w:rsidRPr="00E11539" w:rsidRDefault="00CE4CDA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701B" w:rsidRPr="00512AA9">
        <w:rPr>
          <w:rFonts w:ascii="Times New Roman" w:hAnsi="Times New Roman" w:cs="Times New Roman"/>
          <w:sz w:val="24"/>
          <w:szCs w:val="24"/>
        </w:rPr>
        <w:t xml:space="preserve">Provođenje mjera </w:t>
      </w:r>
      <w:r w:rsidR="00903C0F" w:rsidRPr="00512AA9">
        <w:rPr>
          <w:rFonts w:ascii="Times New Roman" w:hAnsi="Times New Roman" w:cs="Times New Roman"/>
          <w:sz w:val="24"/>
          <w:szCs w:val="24"/>
        </w:rPr>
        <w:t xml:space="preserve">koje osigurava </w:t>
      </w:r>
      <w:r w:rsidR="00CC0C0C" w:rsidRPr="00512AA9">
        <w:rPr>
          <w:rFonts w:ascii="Times New Roman" w:hAnsi="Times New Roman" w:cs="Times New Roman"/>
          <w:sz w:val="24"/>
          <w:szCs w:val="24"/>
        </w:rPr>
        <w:t xml:space="preserve">Grad Vukovar prema članku 4. Odluke o provođenju mjera dezinfekcije, dezinsekcije i deratizacije na području Grada Vukovara </w:t>
      </w:r>
      <w:r w:rsidR="0085701B" w:rsidRPr="00512AA9">
        <w:rPr>
          <w:rFonts w:ascii="Times New Roman" w:hAnsi="Times New Roman" w:cs="Times New Roman"/>
          <w:sz w:val="24"/>
          <w:szCs w:val="24"/>
        </w:rPr>
        <w:t>financirati će Grad V</w:t>
      </w:r>
      <w:r w:rsidR="0085701B" w:rsidRPr="0000683F">
        <w:rPr>
          <w:rFonts w:ascii="Times New Roman" w:hAnsi="Times New Roman" w:cs="Times New Roman"/>
          <w:sz w:val="24"/>
          <w:szCs w:val="24"/>
        </w:rPr>
        <w:t>ukovar</w:t>
      </w:r>
      <w:r w:rsidR="00E11539" w:rsidRPr="0000683F">
        <w:rPr>
          <w:rFonts w:ascii="Times New Roman" w:hAnsi="Times New Roman" w:cs="Times New Roman"/>
          <w:sz w:val="24"/>
          <w:szCs w:val="24"/>
        </w:rPr>
        <w:t xml:space="preserve"> </w:t>
      </w:r>
      <w:r w:rsidR="0000683F" w:rsidRPr="0000683F">
        <w:rPr>
          <w:rFonts w:ascii="Times New Roman" w:hAnsi="Times New Roman" w:cs="Times New Roman"/>
          <w:sz w:val="24"/>
          <w:szCs w:val="24"/>
        </w:rPr>
        <w:t>iz vlastitih sredstava ili sredstava iz drugih izvora</w:t>
      </w:r>
      <w:r w:rsidR="0085701B" w:rsidRPr="0000683F">
        <w:rPr>
          <w:rFonts w:ascii="Times New Roman" w:hAnsi="Times New Roman" w:cs="Times New Roman"/>
          <w:sz w:val="24"/>
          <w:szCs w:val="24"/>
        </w:rPr>
        <w:t xml:space="preserve">, prema </w:t>
      </w:r>
      <w:r w:rsidR="0000683F" w:rsidRPr="0000683F">
        <w:rPr>
          <w:rFonts w:ascii="Times New Roman" w:hAnsi="Times New Roman" w:cs="Times New Roman"/>
          <w:sz w:val="24"/>
          <w:szCs w:val="24"/>
        </w:rPr>
        <w:t>proračunu za 2015</w:t>
      </w:r>
      <w:r w:rsidR="0085701B" w:rsidRPr="0000683F">
        <w:rPr>
          <w:rFonts w:ascii="Times New Roman" w:hAnsi="Times New Roman" w:cs="Times New Roman"/>
          <w:sz w:val="24"/>
          <w:szCs w:val="24"/>
        </w:rPr>
        <w:t>. godinu</w:t>
      </w:r>
      <w:r w:rsidRPr="0000683F">
        <w:rPr>
          <w:rFonts w:ascii="Times New Roman" w:hAnsi="Times New Roman" w:cs="Times New Roman"/>
          <w:sz w:val="24"/>
          <w:szCs w:val="24"/>
        </w:rPr>
        <w:t>.</w:t>
      </w:r>
    </w:p>
    <w:p w:rsidR="00D545A6" w:rsidRDefault="00CE4CDA" w:rsidP="00CE4C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03C0F">
        <w:rPr>
          <w:rFonts w:ascii="Times New Roman" w:hAnsi="Times New Roman" w:cs="Times New Roman"/>
          <w:color w:val="000000"/>
          <w:sz w:val="24"/>
          <w:szCs w:val="24"/>
        </w:rPr>
        <w:t>Trgovač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ka društva,</w:t>
      </w:r>
      <w:r w:rsidR="00903C0F">
        <w:rPr>
          <w:rFonts w:ascii="Times New Roman" w:hAnsi="Times New Roman" w:cs="Times New Roman"/>
          <w:color w:val="000000"/>
          <w:sz w:val="24"/>
          <w:szCs w:val="24"/>
        </w:rPr>
        <w:t xml:space="preserve"> ustanove i druge pravne i fizič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ke osobe koje obavljaju djelatnost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osobnim radom, pojedinci vlasnici, posjednici, nositelji upravljanja objektima te korisnici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objekata pod sanitarnim nadzorom financiraju provedbu obveznih DDD mjera na površinama,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 prostorima i objektima iz 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l. 10</w:t>
      </w:r>
      <w:r>
        <w:rPr>
          <w:rFonts w:ascii="Times New Roman" w:hAnsi="Times New Roman" w:cs="Times New Roman"/>
          <w:color w:val="000000"/>
          <w:sz w:val="24"/>
          <w:szCs w:val="24"/>
        </w:rPr>
        <w:t>. stavka 1. Zakona o zaštiti puč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anstva od zaraznih bolesti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545A6" w:rsidRPr="00651D33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36238" w:rsidRDefault="00036238" w:rsidP="0003623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DODATAK PROGRAMU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545A6" w:rsidRDefault="00E5419D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PROPISANI </w:t>
      </w:r>
      <w:r w:rsidR="00D545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OBRASCI PRI IZVOĐENJU DDD MJERA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45A6" w:rsidRDefault="00CC0C0C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Obrazac 1.  UPITNIK O Ž</w:t>
      </w:r>
      <w:r w:rsidR="00D545A6">
        <w:rPr>
          <w:rFonts w:ascii="Times New Roman" w:hAnsi="Times New Roman" w:cs="Times New Roman"/>
          <w:color w:val="000000"/>
          <w:sz w:val="24"/>
          <w:szCs w:val="24"/>
        </w:rPr>
        <w:t>ARIŠTU LICINKI KOMARACA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Obrazac 2.  PRAĆENJE LEGLA KOMARACA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Obrazac 3.  UPITNIK ZA IZRADUI DO</w:t>
      </w:r>
      <w:r w:rsidR="00036238">
        <w:rPr>
          <w:rFonts w:ascii="Times New Roman" w:hAnsi="Times New Roman" w:cs="Times New Roman"/>
          <w:color w:val="000000"/>
          <w:sz w:val="24"/>
          <w:szCs w:val="24"/>
        </w:rPr>
        <w:t xml:space="preserve">PUNU BAZE PODATAKA ZA STAMBENE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OBJEKTE U KOJIMA SE PROVODI DERATIZACIJA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Obrazac 4.  POTVRDA O OBAVLJENOJ DERATIZACIJI STAMBENIH OBJEKATA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Obrazac 5.  UPITNIK ZA DERATIZACIJU JAVNOPROMETNIH POVRŠINA, TRGOVA I 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PARKOVA</w:t>
      </w:r>
    </w:p>
    <w:p w:rsidR="00D545A6" w:rsidRDefault="00D545A6" w:rsidP="00D545A6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Obrazac 6.  UPITNIK ZA DERATIZACIJU OTVORENIH VODOTOKOVA</w:t>
      </w:r>
    </w:p>
    <w:p w:rsidR="001D7C0F" w:rsidRDefault="001D7C0F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51D33" w:rsidRDefault="00651D33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51D33" w:rsidRDefault="00651D33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36238" w:rsidRDefault="00036238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36238" w:rsidRPr="003C609C" w:rsidRDefault="003C609C" w:rsidP="0003623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C609C">
        <w:rPr>
          <w:rFonts w:ascii="Times New Roman" w:hAnsi="Times New Roman" w:cs="Times New Roman"/>
          <w:sz w:val="24"/>
          <w:szCs w:val="24"/>
        </w:rPr>
        <w:t>KLASA</w:t>
      </w:r>
      <w:r w:rsidR="00036238" w:rsidRPr="003C609C">
        <w:rPr>
          <w:rFonts w:ascii="Times New Roman" w:hAnsi="Times New Roman" w:cs="Times New Roman"/>
          <w:sz w:val="24"/>
          <w:szCs w:val="24"/>
        </w:rPr>
        <w:t xml:space="preserve">: </w:t>
      </w:r>
      <w:r w:rsidRPr="003C609C">
        <w:rPr>
          <w:rFonts w:ascii="Times New Roman" w:hAnsi="Times New Roman" w:cs="Times New Roman"/>
          <w:sz w:val="24"/>
          <w:szCs w:val="24"/>
        </w:rPr>
        <w:t>540-01/15-01/2</w:t>
      </w:r>
    </w:p>
    <w:p w:rsidR="00036238" w:rsidRPr="003C609C" w:rsidRDefault="00036238" w:rsidP="0003623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C609C">
        <w:rPr>
          <w:rFonts w:ascii="Times New Roman" w:hAnsi="Times New Roman" w:cs="Times New Roman"/>
          <w:sz w:val="24"/>
          <w:szCs w:val="24"/>
        </w:rPr>
        <w:t>U</w:t>
      </w:r>
      <w:r w:rsidR="003C609C" w:rsidRPr="003C609C">
        <w:rPr>
          <w:rFonts w:ascii="Times New Roman" w:hAnsi="Times New Roman" w:cs="Times New Roman"/>
          <w:sz w:val="24"/>
          <w:szCs w:val="24"/>
        </w:rPr>
        <w:t>RBROJ</w:t>
      </w:r>
      <w:r w:rsidRPr="003C609C">
        <w:rPr>
          <w:rFonts w:ascii="Times New Roman" w:hAnsi="Times New Roman" w:cs="Times New Roman"/>
          <w:sz w:val="24"/>
          <w:szCs w:val="24"/>
        </w:rPr>
        <w:t xml:space="preserve">: </w:t>
      </w:r>
      <w:r w:rsidR="003C609C" w:rsidRPr="003C609C">
        <w:rPr>
          <w:rFonts w:ascii="Times New Roman" w:hAnsi="Times New Roman" w:cs="Times New Roman"/>
          <w:sz w:val="24"/>
          <w:szCs w:val="24"/>
        </w:rPr>
        <w:t>2196/01-02-15</w:t>
      </w:r>
      <w:r w:rsidR="00555593" w:rsidRPr="003C609C">
        <w:rPr>
          <w:rFonts w:ascii="Times New Roman" w:hAnsi="Times New Roman" w:cs="Times New Roman"/>
          <w:sz w:val="24"/>
          <w:szCs w:val="24"/>
        </w:rPr>
        <w:t>-3</w:t>
      </w:r>
    </w:p>
    <w:p w:rsidR="00036238" w:rsidRPr="003B5534" w:rsidRDefault="00036238" w:rsidP="0003623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B5534">
        <w:rPr>
          <w:rFonts w:ascii="Times New Roman" w:hAnsi="Times New Roman" w:cs="Times New Roman"/>
          <w:sz w:val="24"/>
          <w:szCs w:val="24"/>
        </w:rPr>
        <w:t xml:space="preserve">Vukovar, </w:t>
      </w:r>
      <w:r w:rsidR="00694D7F">
        <w:rPr>
          <w:rFonts w:ascii="Times New Roman" w:hAnsi="Times New Roman" w:cs="Times New Roman"/>
          <w:sz w:val="24"/>
          <w:szCs w:val="24"/>
        </w:rPr>
        <w:t>9</w:t>
      </w:r>
      <w:r w:rsidR="003C70D1" w:rsidRPr="003B5534">
        <w:rPr>
          <w:rFonts w:ascii="Times New Roman" w:hAnsi="Times New Roman" w:cs="Times New Roman"/>
          <w:sz w:val="24"/>
          <w:szCs w:val="24"/>
        </w:rPr>
        <w:t xml:space="preserve">. </w:t>
      </w:r>
      <w:r w:rsidR="006A21FF">
        <w:rPr>
          <w:rFonts w:ascii="Times New Roman" w:hAnsi="Times New Roman" w:cs="Times New Roman"/>
          <w:sz w:val="24"/>
          <w:szCs w:val="24"/>
        </w:rPr>
        <w:t>ožujka</w:t>
      </w:r>
      <w:r w:rsidR="003C70D1" w:rsidRPr="003B5534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036238" w:rsidRDefault="00036238" w:rsidP="0003623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E77B0" w:rsidRPr="00742862" w:rsidRDefault="00036238" w:rsidP="00AE77B0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36238" w:rsidRPr="00742862" w:rsidRDefault="00AE77B0" w:rsidP="00AE77B0">
      <w:pPr>
        <w:ind w:left="4956"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3878FD">
        <w:rPr>
          <w:rFonts w:ascii="Times New Roman" w:eastAsia="Times New Roman" w:hAnsi="Times New Roman" w:cs="Times New Roman"/>
          <w:sz w:val="24"/>
          <w:szCs w:val="24"/>
          <w:lang w:eastAsia="hr-HR"/>
        </w:rPr>
        <w:t>radonačelnik</w:t>
      </w:r>
      <w:r w:rsidR="00036238"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Vukovara</w:t>
      </w:r>
    </w:p>
    <w:p w:rsidR="00036238" w:rsidRPr="00742862" w:rsidRDefault="00036238" w:rsidP="0003623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36238" w:rsidRPr="00742862" w:rsidRDefault="00036238" w:rsidP="0003623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286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77B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E77B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Ivan </w:t>
      </w:r>
      <w:proofErr w:type="spellStart"/>
      <w:r w:rsidR="00AE77B0">
        <w:rPr>
          <w:rFonts w:ascii="Times New Roman" w:eastAsia="Times New Roman" w:hAnsi="Times New Roman" w:cs="Times New Roman"/>
          <w:sz w:val="24"/>
          <w:szCs w:val="24"/>
          <w:lang w:eastAsia="hr-HR"/>
        </w:rPr>
        <w:t>Penava</w:t>
      </w:r>
      <w:proofErr w:type="spellEnd"/>
      <w:r w:rsidR="00AE77B0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036238" w:rsidRDefault="00036238" w:rsidP="00036238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51D33" w:rsidRDefault="00651D33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5419D" w:rsidRDefault="00E5419D" w:rsidP="00651D33">
      <w:pPr>
        <w:autoSpaceDE w:val="0"/>
        <w:autoSpaceDN w:val="0"/>
        <w:adjustRightInd w:val="0"/>
        <w:ind w:firstLine="0"/>
        <w:jc w:val="left"/>
        <w:rPr>
          <w:noProof/>
          <w:lang w:eastAsia="hr-HR"/>
        </w:rPr>
      </w:pPr>
    </w:p>
    <w:p w:rsidR="00E5419D" w:rsidRDefault="000D269B" w:rsidP="00651D33">
      <w:pPr>
        <w:autoSpaceDE w:val="0"/>
        <w:autoSpaceDN w:val="0"/>
        <w:adjustRightInd w:val="0"/>
        <w:ind w:firstLine="0"/>
        <w:jc w:val="left"/>
        <w:rPr>
          <w:noProof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8144790"/>
            <wp:effectExtent l="19050" t="0" r="0" b="0"/>
            <wp:docPr id="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19D" w:rsidRDefault="00E5419D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5419D" w:rsidRDefault="00E5419D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3255016"/>
            <wp:effectExtent l="0" t="0" r="0" b="254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19D" w:rsidRDefault="00E5419D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814390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19D" w:rsidRDefault="00E5419D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360489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19D" w:rsidRDefault="00E5419D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>
            <wp:extent cx="5760720" cy="4608086"/>
            <wp:effectExtent l="0" t="0" r="0" b="254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19D" w:rsidRPr="00651D33" w:rsidRDefault="00E5419D" w:rsidP="00651D3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5227958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19D" w:rsidRPr="00651D33" w:rsidSect="00C86A8A"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13" w:rsidRDefault="00817C13" w:rsidP="000D269B">
      <w:r>
        <w:separator/>
      </w:r>
    </w:p>
  </w:endnote>
  <w:endnote w:type="continuationSeparator" w:id="0">
    <w:p w:rsidR="00817C13" w:rsidRDefault="00817C13" w:rsidP="000D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817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86A8A" w:rsidRPr="00C86A8A" w:rsidRDefault="00C86A8A">
        <w:pPr>
          <w:pStyle w:val="Podnoje"/>
          <w:jc w:val="center"/>
          <w:rPr>
            <w:rFonts w:ascii="Times New Roman" w:hAnsi="Times New Roman" w:cs="Times New Roman"/>
          </w:rPr>
        </w:pPr>
        <w:r w:rsidRPr="00C86A8A">
          <w:rPr>
            <w:rFonts w:ascii="Times New Roman" w:hAnsi="Times New Roman" w:cs="Times New Roman"/>
          </w:rPr>
          <w:fldChar w:fldCharType="begin"/>
        </w:r>
        <w:r w:rsidRPr="00C86A8A">
          <w:rPr>
            <w:rFonts w:ascii="Times New Roman" w:hAnsi="Times New Roman" w:cs="Times New Roman"/>
          </w:rPr>
          <w:instrText>PAGE   \* MERGEFORMAT</w:instrText>
        </w:r>
        <w:r w:rsidRPr="00C86A8A">
          <w:rPr>
            <w:rFonts w:ascii="Times New Roman" w:hAnsi="Times New Roman" w:cs="Times New Roman"/>
          </w:rPr>
          <w:fldChar w:fldCharType="separate"/>
        </w:r>
        <w:r w:rsidR="00870209">
          <w:rPr>
            <w:rFonts w:ascii="Times New Roman" w:hAnsi="Times New Roman" w:cs="Times New Roman"/>
            <w:noProof/>
          </w:rPr>
          <w:t>15</w:t>
        </w:r>
        <w:r w:rsidRPr="00C86A8A">
          <w:rPr>
            <w:rFonts w:ascii="Times New Roman" w:hAnsi="Times New Roman" w:cs="Times New Roman"/>
          </w:rPr>
          <w:fldChar w:fldCharType="end"/>
        </w:r>
      </w:p>
    </w:sdtContent>
  </w:sdt>
  <w:p w:rsidR="00817C13" w:rsidRDefault="00817C1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13" w:rsidRDefault="00817C13" w:rsidP="000D269B">
      <w:r>
        <w:separator/>
      </w:r>
    </w:p>
  </w:footnote>
  <w:footnote w:type="continuationSeparator" w:id="0">
    <w:p w:rsidR="00817C13" w:rsidRDefault="00817C13" w:rsidP="000D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7F25"/>
    <w:multiLevelType w:val="hybridMultilevel"/>
    <w:tmpl w:val="086ECE78"/>
    <w:lvl w:ilvl="0" w:tplc="E28833B4">
      <w:start w:val="5"/>
      <w:numFmt w:val="bullet"/>
      <w:lvlText w:val="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D103195"/>
    <w:multiLevelType w:val="hybridMultilevel"/>
    <w:tmpl w:val="A790C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75158"/>
    <w:multiLevelType w:val="hybridMultilevel"/>
    <w:tmpl w:val="BA10A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5A6"/>
    <w:rsid w:val="00003F89"/>
    <w:rsid w:val="0000683F"/>
    <w:rsid w:val="00036238"/>
    <w:rsid w:val="00042D80"/>
    <w:rsid w:val="000545E8"/>
    <w:rsid w:val="00072222"/>
    <w:rsid w:val="00083BC1"/>
    <w:rsid w:val="0009016B"/>
    <w:rsid w:val="000A06AD"/>
    <w:rsid w:val="000B240B"/>
    <w:rsid w:val="000D269B"/>
    <w:rsid w:val="000D2960"/>
    <w:rsid w:val="000D6696"/>
    <w:rsid w:val="00105799"/>
    <w:rsid w:val="00111590"/>
    <w:rsid w:val="00120209"/>
    <w:rsid w:val="00126906"/>
    <w:rsid w:val="00197FF2"/>
    <w:rsid w:val="001D7C0F"/>
    <w:rsid w:val="001F170F"/>
    <w:rsid w:val="001F596F"/>
    <w:rsid w:val="00245D2B"/>
    <w:rsid w:val="00267EF3"/>
    <w:rsid w:val="002D5591"/>
    <w:rsid w:val="0038354A"/>
    <w:rsid w:val="003878FD"/>
    <w:rsid w:val="003B4682"/>
    <w:rsid w:val="003B5534"/>
    <w:rsid w:val="003C609C"/>
    <w:rsid w:val="003C70D1"/>
    <w:rsid w:val="003E2786"/>
    <w:rsid w:val="004157D4"/>
    <w:rsid w:val="004527AF"/>
    <w:rsid w:val="00512AA9"/>
    <w:rsid w:val="00555593"/>
    <w:rsid w:val="00576FFA"/>
    <w:rsid w:val="005A4696"/>
    <w:rsid w:val="005B40E4"/>
    <w:rsid w:val="005B5235"/>
    <w:rsid w:val="005B7FFE"/>
    <w:rsid w:val="005C27B6"/>
    <w:rsid w:val="00601C5A"/>
    <w:rsid w:val="00610A9A"/>
    <w:rsid w:val="00636CEF"/>
    <w:rsid w:val="006475D3"/>
    <w:rsid w:val="00651D33"/>
    <w:rsid w:val="00654ED0"/>
    <w:rsid w:val="00694D7F"/>
    <w:rsid w:val="006A21FF"/>
    <w:rsid w:val="006D7E1F"/>
    <w:rsid w:val="006E63D5"/>
    <w:rsid w:val="007424E9"/>
    <w:rsid w:val="00793C54"/>
    <w:rsid w:val="007B1E67"/>
    <w:rsid w:val="007D024F"/>
    <w:rsid w:val="007F1137"/>
    <w:rsid w:val="007F3F0F"/>
    <w:rsid w:val="00817C13"/>
    <w:rsid w:val="0085701B"/>
    <w:rsid w:val="00870209"/>
    <w:rsid w:val="008D06F5"/>
    <w:rsid w:val="00903C0F"/>
    <w:rsid w:val="0092158D"/>
    <w:rsid w:val="009319DA"/>
    <w:rsid w:val="00960841"/>
    <w:rsid w:val="00962DCD"/>
    <w:rsid w:val="00995918"/>
    <w:rsid w:val="00995F20"/>
    <w:rsid w:val="009A1F0B"/>
    <w:rsid w:val="009A5443"/>
    <w:rsid w:val="009A6D06"/>
    <w:rsid w:val="009B7E39"/>
    <w:rsid w:val="009D680B"/>
    <w:rsid w:val="009F08C0"/>
    <w:rsid w:val="009F0CEA"/>
    <w:rsid w:val="009F48B6"/>
    <w:rsid w:val="00A034AE"/>
    <w:rsid w:val="00A1360F"/>
    <w:rsid w:val="00AD4249"/>
    <w:rsid w:val="00AD4DB2"/>
    <w:rsid w:val="00AE77B0"/>
    <w:rsid w:val="00B14B0B"/>
    <w:rsid w:val="00B2551B"/>
    <w:rsid w:val="00B267D2"/>
    <w:rsid w:val="00B30ADE"/>
    <w:rsid w:val="00B41F17"/>
    <w:rsid w:val="00B83F07"/>
    <w:rsid w:val="00B9653B"/>
    <w:rsid w:val="00B97A59"/>
    <w:rsid w:val="00BE7EE0"/>
    <w:rsid w:val="00BF289A"/>
    <w:rsid w:val="00C22A34"/>
    <w:rsid w:val="00C46BCF"/>
    <w:rsid w:val="00C86A8A"/>
    <w:rsid w:val="00CC0C0C"/>
    <w:rsid w:val="00CD7561"/>
    <w:rsid w:val="00CE41F4"/>
    <w:rsid w:val="00CE4CDA"/>
    <w:rsid w:val="00D230DD"/>
    <w:rsid w:val="00D43FC4"/>
    <w:rsid w:val="00D545A6"/>
    <w:rsid w:val="00DB43FB"/>
    <w:rsid w:val="00DB702A"/>
    <w:rsid w:val="00DC1F62"/>
    <w:rsid w:val="00DC76FA"/>
    <w:rsid w:val="00DD6887"/>
    <w:rsid w:val="00DF1101"/>
    <w:rsid w:val="00DF6D4A"/>
    <w:rsid w:val="00E11539"/>
    <w:rsid w:val="00E33E3E"/>
    <w:rsid w:val="00E33F37"/>
    <w:rsid w:val="00E5419D"/>
    <w:rsid w:val="00E60617"/>
    <w:rsid w:val="00E86A54"/>
    <w:rsid w:val="00E90EE1"/>
    <w:rsid w:val="00F16FAE"/>
    <w:rsid w:val="00F3145D"/>
    <w:rsid w:val="00F973A0"/>
    <w:rsid w:val="00F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45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5A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887"/>
    <w:pPr>
      <w:ind w:left="720"/>
      <w:contextualSpacing/>
    </w:pPr>
  </w:style>
  <w:style w:type="paragraph" w:customStyle="1" w:styleId="Default">
    <w:name w:val="Default"/>
    <w:rsid w:val="00CD756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26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269B"/>
  </w:style>
  <w:style w:type="paragraph" w:styleId="Podnoje">
    <w:name w:val="footer"/>
    <w:basedOn w:val="Normal"/>
    <w:link w:val="PodnojeChar"/>
    <w:uiPriority w:val="99"/>
    <w:unhideWhenUsed/>
    <w:rsid w:val="000D26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2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45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5A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25</Pages>
  <Words>7558</Words>
  <Characters>43087</Characters>
  <Application>Microsoft Office Word</Application>
  <DocSecurity>0</DocSecurity>
  <Lines>359</Lines>
  <Paragraphs>101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Centner</dc:creator>
  <cp:lastModifiedBy>Mitrović Siniša</cp:lastModifiedBy>
  <cp:revision>88</cp:revision>
  <cp:lastPrinted>2014-04-24T05:59:00Z</cp:lastPrinted>
  <dcterms:created xsi:type="dcterms:W3CDTF">2014-04-22T12:47:00Z</dcterms:created>
  <dcterms:modified xsi:type="dcterms:W3CDTF">2015-03-12T07:56:00Z</dcterms:modified>
</cp:coreProperties>
</file>