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6A0D" w14:textId="77777777"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14:paraId="3AAC1D79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1E3637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8604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4D1B81DA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7F37283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F756" w14:textId="77777777"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14:paraId="42297FE0" w14:textId="77777777"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09F74939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515AFE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9119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14:paraId="6EC0BAB7" w14:textId="77777777" w:rsidR="008656E0" w:rsidRDefault="008656E0" w:rsidP="00881DB6">
      <w:pPr>
        <w:rPr>
          <w:lang w:val="hr-HR"/>
        </w:rPr>
      </w:pPr>
    </w:p>
    <w:tbl>
      <w:tblPr>
        <w:tblpPr w:leftFromText="180" w:rightFromText="180" w:vertAnchor="page" w:horzAnchor="margin" w:tblpXSpec="center" w:tblpY="3882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32486" w:rsidRPr="00947FF6" w14:paraId="377E3C8D" w14:textId="77777777" w:rsidTr="0093248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C7E25B" w14:textId="77777777" w:rsidR="0093248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14:paraId="7943C234" w14:textId="77777777"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932486" w:rsidRPr="00947FF6" w14:paraId="511FD468" w14:textId="77777777" w:rsidTr="0093248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E5CA36" w14:textId="77777777"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8B3D0E" w14:textId="77777777"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B207D9" w14:textId="77777777"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E3D2EE" w14:textId="77777777"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32486" w:rsidRPr="00947FF6" w14:paraId="288336ED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7724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65C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E289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6F3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7166FEA3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EBAD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3ED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CA09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AB4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3D946903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9B5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B36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263B9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9762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11651B06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6CD6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1EE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962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22F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3EA0BF6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EFB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029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40432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1E34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8F7BA32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DA66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276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E86A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849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1558E2D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BE2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E06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9BC9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5A41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111B180D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438B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440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2236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EC5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4B2E57A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73C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6F3" w14:textId="77777777" w:rsidR="00932486" w:rsidRPr="00830A53" w:rsidRDefault="00932486" w:rsidP="000C659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0C6591">
              <w:rPr>
                <w:snapToGrid/>
                <w:sz w:val="22"/>
                <w:szCs w:val="22"/>
                <w:lang w:val="hr-HR" w:eastAsia="hr-HR"/>
              </w:rPr>
              <w:t>6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4A6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51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AA74486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4D2B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7E9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Iznos zatraženih sredstava nije manji od </w:t>
            </w:r>
            <w:r w:rsidRPr="004668F1">
              <w:rPr>
                <w:sz w:val="22"/>
                <w:szCs w:val="22"/>
                <w:lang w:val="hr-HR" w:eastAsia="hr-HR"/>
              </w:rPr>
              <w:t>800,00€ niti veći od 5.000,00€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05D0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AD34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B4401B0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8F56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B18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D744B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1C5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EB7EE11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7F9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FE5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4785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A8BC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BF4E374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DDBD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426" w14:textId="77777777" w:rsidR="0093248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3C380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DC58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B7B8190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978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831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FEF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9284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1336B4F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39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A3A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172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9246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CC8B359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9469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A66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D051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3679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8E345F7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CA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F6C3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71B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D31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16C929B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1D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5EC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B6C9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EB66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B3058E3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032C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809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5E12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B95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1DB1215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FDD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25B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A3435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1A31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CC088E0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036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46A0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04E4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DD3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079C6E6E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EC2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2BD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5B138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92E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55571FD2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284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F067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8801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3EE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AD64432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C3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40E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2C7CB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A51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71CBADE6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2E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F5C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254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34BB2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832861B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046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90AD" w14:textId="77777777" w:rsidR="00932486" w:rsidRPr="00740909" w:rsidRDefault="00932486" w:rsidP="00640A02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640A02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0F1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DCAC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D77209C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88F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AC1D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D06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6FD5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37D1035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DF8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C98" w14:textId="77777777" w:rsidR="00932486" w:rsidRPr="00D079F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8B7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EB5B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3B016C5E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0F9" w14:textId="77777777"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AAD9" w14:textId="77777777" w:rsidR="00932486" w:rsidRPr="00DE257A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338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979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7A862822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320F" w14:textId="77777777"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301B" w14:textId="77777777"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A60A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1FF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145409ED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5A7" w14:textId="77777777"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08A" w14:textId="77777777"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72C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B060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1408F050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479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BD1" w14:textId="77777777"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D67C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5306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F300009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C74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EB3F" w14:textId="77777777"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7FD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43E8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3538DD2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32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AB7" w14:textId="77777777"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C3D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4B38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37746909" w14:textId="77777777" w:rsidR="00932486" w:rsidRDefault="00932486" w:rsidP="007F618F"/>
    <w:p w14:paraId="07EE5D82" w14:textId="77777777" w:rsidR="007F618F" w:rsidRPr="005272F3" w:rsidRDefault="007F618F" w:rsidP="007F618F"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A7573F">
        <w:t>6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14:paraId="5E860989" w14:textId="77777777" w:rsidR="007F618F" w:rsidRPr="005272F3" w:rsidRDefault="007F618F" w:rsidP="007F618F">
      <w:pPr>
        <w:spacing w:line="120" w:lineRule="auto"/>
      </w:pPr>
    </w:p>
    <w:p w14:paraId="5728A748" w14:textId="77777777"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4DA65F2E" w14:textId="77777777" w:rsidR="007F618F" w:rsidRPr="005272F3" w:rsidRDefault="007F618F" w:rsidP="007F618F">
      <w:pPr>
        <w:rPr>
          <w:lang w:val="hr-HR"/>
        </w:rPr>
      </w:pPr>
    </w:p>
    <w:p w14:paraId="029E4261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14:paraId="0C652E7A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20B4AA62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4DF93494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6C62EB31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29E59BA8" w14:textId="77777777"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68914263" w14:textId="77777777"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14:paraId="4D65AC3C" w14:textId="77777777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ACBF4F" w14:textId="77777777"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14:paraId="29341065" w14:textId="77777777"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14:paraId="6F138A3B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8D66D1" w14:textId="77777777"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AE44C7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9172DD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1F069B1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14:paraId="6C6F0D60" w14:textId="77777777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EF4" w14:textId="77777777"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CADB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02D6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85F6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14:paraId="48563CB5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200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A04" w14:textId="77777777"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4A92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AAB31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14:paraId="71B387B8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D7A7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ABA" w14:textId="77777777"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98DE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E586F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14:paraId="5BE7DEAB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F2E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964" w14:textId="77777777" w:rsidR="00881DB6" w:rsidRPr="00947FF6" w:rsidRDefault="00F3414B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F536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5082F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69564007" w14:textId="77777777" w:rsidR="00881DB6" w:rsidRDefault="00881DB6" w:rsidP="00881DB6"/>
    <w:p w14:paraId="2CE33AB0" w14:textId="77777777" w:rsidR="00940AC2" w:rsidRPr="005272F3" w:rsidRDefault="00940AC2" w:rsidP="00940AC2"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EE02D6">
        <w:t>6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14:paraId="244F4C3A" w14:textId="77777777" w:rsidR="00940AC2" w:rsidRPr="005272F3" w:rsidRDefault="00940AC2" w:rsidP="00940AC2">
      <w:pPr>
        <w:spacing w:line="120" w:lineRule="auto"/>
      </w:pPr>
    </w:p>
    <w:p w14:paraId="112C2231" w14:textId="77777777"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65287276" w14:textId="77777777" w:rsidR="00940AC2" w:rsidRPr="005272F3" w:rsidRDefault="00940AC2" w:rsidP="00940AC2">
      <w:pPr>
        <w:rPr>
          <w:lang w:val="hr-HR"/>
        </w:rPr>
      </w:pPr>
    </w:p>
    <w:p w14:paraId="5BBC0FB4" w14:textId="77777777"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14:paraId="58B34960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7112D1AC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7A029F9A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51B1DB58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2F389750" w14:textId="77777777"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29119176" w14:textId="77777777" w:rsidR="00881DB6" w:rsidRDefault="00881DB6" w:rsidP="00881DB6"/>
    <w:sectPr w:rsidR="00881DB6" w:rsidSect="00536BFC">
      <w:headerReference w:type="default" r:id="rId7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E217" w14:textId="77777777" w:rsidR="004137C7" w:rsidRDefault="004137C7" w:rsidP="00881DB6">
      <w:r>
        <w:separator/>
      </w:r>
    </w:p>
  </w:endnote>
  <w:endnote w:type="continuationSeparator" w:id="0">
    <w:p w14:paraId="2F18D50B" w14:textId="77777777" w:rsidR="004137C7" w:rsidRDefault="004137C7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FDC3" w14:textId="77777777" w:rsidR="004137C7" w:rsidRDefault="004137C7" w:rsidP="00881DB6">
      <w:r>
        <w:separator/>
      </w:r>
    </w:p>
  </w:footnote>
  <w:footnote w:type="continuationSeparator" w:id="0">
    <w:p w14:paraId="2CB334FE" w14:textId="77777777" w:rsidR="004137C7" w:rsidRDefault="004137C7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CF5B" w14:textId="77777777" w:rsidR="004B5B40" w:rsidRDefault="004B5B40" w:rsidP="004B5B40">
    <w:pPr>
      <w:jc w:val="both"/>
      <w:rPr>
        <w:b/>
        <w:i/>
        <w:iCs/>
      </w:rPr>
    </w:pPr>
  </w:p>
  <w:p w14:paraId="1675990C" w14:textId="77777777"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DC0637B" wp14:editId="48B53BB4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14:paraId="387D23AC" w14:textId="77777777"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14:paraId="0C8BCD41" w14:textId="2958ACFB" w:rsidR="004B5B40" w:rsidRPr="009F05F3" w:rsidRDefault="004B5B40" w:rsidP="004B5B40">
    <w:pPr>
      <w:jc w:val="both"/>
      <w:rPr>
        <w:b/>
        <w:bCs/>
        <w:szCs w:val="24"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r w:rsidR="009F05F3" w:rsidRPr="009F05F3">
      <w:rPr>
        <w:b/>
        <w:bCs/>
        <w:szCs w:val="24"/>
        <w:lang w:val="hr-HR"/>
      </w:rPr>
      <w:t xml:space="preserve">Promicanje vrijednosti Domovinskog rata </w:t>
    </w:r>
    <w:r w:rsidR="009F05F3" w:rsidRPr="009F05F3">
      <w:rPr>
        <w:b/>
        <w:bCs/>
        <w:szCs w:val="24"/>
        <w:lang w:val="hr-HR"/>
      </w:rPr>
      <w:t xml:space="preserve">u </w:t>
    </w:r>
    <w:r w:rsidR="009F05F3" w:rsidRPr="009F05F3">
      <w:rPr>
        <w:b/>
        <w:bCs/>
        <w:szCs w:val="24"/>
        <w:lang w:val="hr-HR"/>
      </w:rPr>
      <w:t>2026.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 w15:restartNumberingAfterBreak="0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 w16cid:durableId="1995404801">
    <w:abstractNumId w:val="4"/>
  </w:num>
  <w:num w:numId="2" w16cid:durableId="1144658156">
    <w:abstractNumId w:val="3"/>
  </w:num>
  <w:num w:numId="3" w16cid:durableId="602030834">
    <w:abstractNumId w:val="5"/>
  </w:num>
  <w:num w:numId="4" w16cid:durableId="1231765338">
    <w:abstractNumId w:val="2"/>
  </w:num>
  <w:num w:numId="5" w16cid:durableId="442968016">
    <w:abstractNumId w:val="1"/>
  </w:num>
  <w:num w:numId="6" w16cid:durableId="129717320">
    <w:abstractNumId w:val="0"/>
  </w:num>
  <w:num w:numId="7" w16cid:durableId="477959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A"/>
    <w:rsid w:val="0003497C"/>
    <w:rsid w:val="00037FA3"/>
    <w:rsid w:val="00054483"/>
    <w:rsid w:val="00072EC4"/>
    <w:rsid w:val="000865CA"/>
    <w:rsid w:val="0009114B"/>
    <w:rsid w:val="000C6591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656AF"/>
    <w:rsid w:val="0029586B"/>
    <w:rsid w:val="00336915"/>
    <w:rsid w:val="0037400E"/>
    <w:rsid w:val="003D30C0"/>
    <w:rsid w:val="003E7385"/>
    <w:rsid w:val="004137C7"/>
    <w:rsid w:val="00433702"/>
    <w:rsid w:val="004612F6"/>
    <w:rsid w:val="004665F7"/>
    <w:rsid w:val="004668F1"/>
    <w:rsid w:val="0047450A"/>
    <w:rsid w:val="00475ED9"/>
    <w:rsid w:val="00493D0E"/>
    <w:rsid w:val="004B5B40"/>
    <w:rsid w:val="00514AD8"/>
    <w:rsid w:val="0052357B"/>
    <w:rsid w:val="00534441"/>
    <w:rsid w:val="00536BFC"/>
    <w:rsid w:val="00580B37"/>
    <w:rsid w:val="005818D0"/>
    <w:rsid w:val="005D24F5"/>
    <w:rsid w:val="005F589F"/>
    <w:rsid w:val="00640A02"/>
    <w:rsid w:val="00691CA5"/>
    <w:rsid w:val="00692BCE"/>
    <w:rsid w:val="006A4D1A"/>
    <w:rsid w:val="006B6C00"/>
    <w:rsid w:val="006F796D"/>
    <w:rsid w:val="00740909"/>
    <w:rsid w:val="00784393"/>
    <w:rsid w:val="007B2CEF"/>
    <w:rsid w:val="007C672D"/>
    <w:rsid w:val="007E59F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32486"/>
    <w:rsid w:val="00940AC2"/>
    <w:rsid w:val="00952CDF"/>
    <w:rsid w:val="00972808"/>
    <w:rsid w:val="009F05F3"/>
    <w:rsid w:val="009F2E3B"/>
    <w:rsid w:val="009F69ED"/>
    <w:rsid w:val="00A00BB0"/>
    <w:rsid w:val="00A33E2C"/>
    <w:rsid w:val="00A40BDF"/>
    <w:rsid w:val="00A7573F"/>
    <w:rsid w:val="00AA6068"/>
    <w:rsid w:val="00AB617D"/>
    <w:rsid w:val="00B05893"/>
    <w:rsid w:val="00B13999"/>
    <w:rsid w:val="00B21119"/>
    <w:rsid w:val="00B721F8"/>
    <w:rsid w:val="00B84A19"/>
    <w:rsid w:val="00B964F5"/>
    <w:rsid w:val="00BD4518"/>
    <w:rsid w:val="00CA41AB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570E0"/>
    <w:rsid w:val="00EA02FF"/>
    <w:rsid w:val="00EA6AB4"/>
    <w:rsid w:val="00EE02D6"/>
    <w:rsid w:val="00EE7200"/>
    <w:rsid w:val="00F22407"/>
    <w:rsid w:val="00F3414B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429D5"/>
  <w15:docId w15:val="{1EB15C81-4911-4C9D-A891-FEEEF893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Matija Miličević</cp:lastModifiedBy>
  <cp:revision>2</cp:revision>
  <cp:lastPrinted>2019-10-14T07:02:00Z</cp:lastPrinted>
  <dcterms:created xsi:type="dcterms:W3CDTF">2025-12-04T08:05:00Z</dcterms:created>
  <dcterms:modified xsi:type="dcterms:W3CDTF">2025-12-04T08:05:00Z</dcterms:modified>
</cp:coreProperties>
</file>