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7556F2CA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C17E59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M-3</w:t>
            </w:r>
          </w:p>
        </w:tc>
      </w:tr>
    </w:tbl>
    <w:p w14:paraId="24FAAEC1" w14:textId="502ECBB6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5D62D6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</w:t>
      </w:r>
      <w:r w:rsidR="00BB0BC8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>5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6801B85D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7A73BE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3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23B81E52" w14:textId="696FFFE3" w:rsidR="005D62D6" w:rsidRDefault="005D62D6" w:rsidP="005D62D6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EDUKACIJA I STRUČNO USAVRŠAVANJE KORISNIKA KOJI OBAVLJAJU</w:t>
            </w:r>
          </w:p>
          <w:p w14:paraId="5FF1A76D" w14:textId="62A212AF" w:rsidR="005D62D6" w:rsidRDefault="005D62D6" w:rsidP="005D62D6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PRIMARNU DJELATNOST RIBA</w:t>
            </w:r>
            <w:r w:rsidR="00BB0BC8">
              <w:rPr>
                <w:b/>
                <w:bCs/>
                <w:lang w:val="it-IT"/>
              </w:rPr>
              <w:t>R</w:t>
            </w:r>
            <w:r>
              <w:rPr>
                <w:b/>
                <w:bCs/>
                <w:lang w:val="it-IT"/>
              </w:rPr>
              <w:t>STVA I AKVAKULTURE</w:t>
            </w:r>
          </w:p>
          <w:p w14:paraId="59D067B2" w14:textId="2677E0A3" w:rsidR="004E2D0A" w:rsidRPr="00DA40A1" w:rsidRDefault="004E2D0A" w:rsidP="005D62D6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  <w:r w:rsidR="007770A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201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03292" w14:textId="01BB2FEB" w:rsidR="004E2D0A" w:rsidRPr="005D79C8" w:rsidRDefault="00755710" w:rsidP="005D79C8">
            <w:pPr>
              <w:widowControl w:val="0"/>
              <w:ind w:right="-20"/>
              <w:rPr>
                <w:sz w:val="20"/>
                <w:szCs w:val="20"/>
                <w:lang w:eastAsia="hr-HR"/>
              </w:rPr>
            </w:pPr>
            <w:r w:rsidRPr="00755710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755710">
              <w:rPr>
                <w:sz w:val="20"/>
                <w:szCs w:val="20"/>
                <w:lang w:eastAsia="hr-HR"/>
              </w:rPr>
              <w:t xml:space="preserve"> Stručno usavršavanje, tečajevi, edukacije i seminari vezani uz obavljanje primarne djelatnosti ribarstva i </w:t>
            </w:r>
            <w:proofErr w:type="spellStart"/>
            <w:r w:rsidRPr="00755710">
              <w:rPr>
                <w:sz w:val="20"/>
                <w:szCs w:val="20"/>
                <w:lang w:eastAsia="hr-HR"/>
              </w:rPr>
              <w:t>akvakulture</w:t>
            </w:r>
            <w:proofErr w:type="spellEnd"/>
            <w:r w:rsidRPr="00755710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3F8B2EA" w14:textId="77777777" w:rsidR="00FD72A1" w:rsidRPr="00FD72A1" w:rsidRDefault="00FD72A1" w:rsidP="00FD72A1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FD72A1">
              <w:rPr>
                <w:rFonts w:ascii="Calibri" w:eastAsia="Times New Roman" w:hAnsi="Calibri" w:cs="Arial"/>
                <w:szCs w:val="20"/>
                <w:lang w:eastAsia="hr-HR"/>
              </w:rPr>
              <w:t xml:space="preserve">NAZIV PODNOSITELJA (obrta /trgovačkog </w:t>
            </w:r>
          </w:p>
          <w:p w14:paraId="4AB31D13" w14:textId="26F4B119" w:rsidR="00DB18FD" w:rsidRPr="005F46CB" w:rsidRDefault="00FD72A1" w:rsidP="00FD72A1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FD72A1">
              <w:rPr>
                <w:rFonts w:ascii="Calibri" w:eastAsia="Times New Roman" w:hAnsi="Calibri" w:cs="Arial"/>
                <w:szCs w:val="20"/>
                <w:lang w:eastAsia="hr-HR"/>
              </w:rPr>
              <w:t>društva / zadruge)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A40452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A40452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A40452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3DD27BB" w14:textId="77777777" w:rsidR="00FD72A1" w:rsidRPr="00FD72A1" w:rsidRDefault="00FD72A1" w:rsidP="00FD72A1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FD72A1">
              <w:rPr>
                <w:rFonts w:ascii="Calibri" w:eastAsia="Times New Roman" w:hAnsi="Calibri" w:cs="Arial"/>
                <w:szCs w:val="20"/>
                <w:lang w:eastAsia="hr-HR"/>
              </w:rPr>
              <w:t>ADRESA PREBIVALIŠTA /SJEDIŠTA /</w:t>
            </w:r>
          </w:p>
          <w:p w14:paraId="464A0933" w14:textId="77777777" w:rsidR="00FD72A1" w:rsidRPr="00FD72A1" w:rsidRDefault="00FD72A1" w:rsidP="00FD72A1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FD72A1">
              <w:rPr>
                <w:rFonts w:ascii="Calibri" w:eastAsia="Times New Roman" w:hAnsi="Calibri" w:cs="Arial"/>
                <w:szCs w:val="20"/>
                <w:lang w:eastAsia="hr-HR"/>
              </w:rPr>
              <w:t>IZDVOJENE POSLOVNE JEDINICE</w:t>
            </w:r>
          </w:p>
          <w:p w14:paraId="62208826" w14:textId="214FC252" w:rsidR="00DB18FD" w:rsidRPr="005F46CB" w:rsidRDefault="00FD72A1" w:rsidP="00FD72A1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FD72A1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grad)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A40452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A40452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BA958AB" w14:textId="77777777" w:rsidR="00FD72A1" w:rsidRPr="00FD72A1" w:rsidRDefault="00FD72A1" w:rsidP="00FD72A1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0ABB6CCB" w14:textId="77777777" w:rsidR="00FD72A1" w:rsidRPr="00FD72A1" w:rsidRDefault="00FD72A1" w:rsidP="00FD72A1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FD72A1"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  <w:p w14:paraId="534964F6" w14:textId="77777777" w:rsidR="00FD72A1" w:rsidRPr="00FD72A1" w:rsidRDefault="00FD72A1" w:rsidP="00FD72A1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FD72A1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(navesti detaljan opis ulaganja na temelju kojih se traži potpora - opišite predmet ulaganja, opravdanost, ključne funkcionalnosti, namjenu ulaganja na temelju koje se traži potpora)</w:t>
            </w:r>
          </w:p>
          <w:p w14:paraId="41B31A91" w14:textId="77777777" w:rsidR="00FD72A1" w:rsidRPr="00FD72A1" w:rsidRDefault="00FD72A1" w:rsidP="00FD72A1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0F0F076B" w14:textId="77777777" w:rsidR="00FD72A1" w:rsidRPr="00FD72A1" w:rsidRDefault="00FD72A1" w:rsidP="00FD72A1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4E9C4613" w14:textId="77777777" w:rsidR="00FD72A1" w:rsidRPr="00FD72A1" w:rsidRDefault="00FD72A1" w:rsidP="00FD72A1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5C391533" w14:textId="77777777" w:rsidR="00FD72A1" w:rsidRPr="00FD72A1" w:rsidRDefault="00FD72A1" w:rsidP="00FD72A1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  <w:p w14:paraId="603A1FBF" w14:textId="3A72A87F" w:rsidR="00FD72A1" w:rsidRPr="005F46CB" w:rsidRDefault="00FD72A1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4541519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2A20592B" w14:textId="77777777" w:rsidR="00FD72A1" w:rsidRPr="00FD72A1" w:rsidRDefault="00FD72A1" w:rsidP="00FD72A1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FD72A1">
        <w:rPr>
          <w:rFonts w:ascii="Calibri" w:eastAsia="Times New Roman" w:hAnsi="Calibri" w:cs="Times New Roman"/>
          <w:b/>
          <w:lang w:eastAsia="hr-HR"/>
        </w:rPr>
        <w:t xml:space="preserve">Ovom se Prijavnom obrascu prilaže slijedeće:      </w:t>
      </w:r>
    </w:p>
    <w:p w14:paraId="3609A2C9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>Preslika osobne iskaznice odgovorne osobe,</w:t>
      </w:r>
    </w:p>
    <w:p w14:paraId="2AB6BC88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hr-HR"/>
        </w:rPr>
        <w:t>Preslika rješenja o upisu u odgovarajući Upisnik (rješenje o upisu u obrtni registar za obrte / rješenje iz sudskog registra za trgovačka društva, zadruge),</w:t>
      </w:r>
    </w:p>
    <w:p w14:paraId="3F6B7A22" w14:textId="77777777" w:rsidR="00FD72A1" w:rsidRPr="00FD72A1" w:rsidRDefault="00A40452" w:rsidP="00FD72A1">
      <w:pPr>
        <w:numPr>
          <w:ilvl w:val="0"/>
          <w:numId w:val="2"/>
        </w:numPr>
        <w:ind w:left="851" w:hanging="284"/>
        <w:contextualSpacing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>IBAN - preslika bankovne kartice ili preslika ugovora s bankom o otvaranju poslovnog računa</w:t>
      </w:r>
      <w:r w:rsidR="00FD72A1" w:rsidRPr="00FD72A1">
        <w:rPr>
          <w:rFonts w:ascii="Calibri" w:eastAsia="Times New Roman" w:hAnsi="Calibri" w:cs="Calibri"/>
          <w:sz w:val="23"/>
          <w:szCs w:val="23"/>
          <w:lang w:eastAsia="zh-CN"/>
        </w:rPr>
        <w:t>,</w:t>
      </w:r>
    </w:p>
    <w:p w14:paraId="19394431" w14:textId="77777777" w:rsidR="00871C05" w:rsidRPr="00FD72A1" w:rsidRDefault="00FD72A1" w:rsidP="00FD72A1">
      <w:pPr>
        <w:numPr>
          <w:ilvl w:val="0"/>
          <w:numId w:val="2"/>
        </w:numPr>
        <w:spacing w:after="0"/>
        <w:ind w:left="851" w:hanging="284"/>
        <w:contextualSpacing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>dokaz o utrošenim sredstvima - preslike računa ili ponuda (uz priložene račune je potrebno dostaviti izvode s poslovnog računa o izvršenom plaćanju),</w:t>
      </w:r>
    </w:p>
    <w:p w14:paraId="44F9DD79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 xml:space="preserve">Preslika dozvole za </w:t>
      </w:r>
      <w:proofErr w:type="spellStart"/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>akvakulturu</w:t>
      </w:r>
      <w:proofErr w:type="spellEnd"/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 xml:space="preserve"> i/ili preslika povlastice za obavljanje gospodarskog ribolova na slatkim vodama,</w:t>
      </w:r>
    </w:p>
    <w:p w14:paraId="40B24459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 xml:space="preserve">Preslika potvrde o podmirenju naknade za gospodarski ribolov za tekuću godinu, </w:t>
      </w:r>
    </w:p>
    <w:p w14:paraId="7924B1B3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bookmarkStart w:id="0" w:name="_GoBack"/>
      <w:bookmarkEnd w:id="0"/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>Potvrda nadležne Porezne uprave o nepostojanju duga (ne starija od 30 dana od dana podnošenja zahtjeva za potporu),</w:t>
      </w:r>
    </w:p>
    <w:p w14:paraId="0FC2125F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>Potvrda o nepostojanju duga prema Gradu Vukovaru (ne starija od 30 dana od dana podnošenja zahtjeva za potporu),</w:t>
      </w:r>
    </w:p>
    <w:p w14:paraId="2347812F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>Obrazac Izjava 1/2025 - Izjava podnositelja zahtjeva o korištenim državnim potporama male vrijednosti,</w:t>
      </w:r>
    </w:p>
    <w:p w14:paraId="0933A42C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 xml:space="preserve">Obrazac Izjava 2/2025 - Izjava o nepostojanju dvostrukog sufinanciranja, </w:t>
      </w:r>
    </w:p>
    <w:p w14:paraId="1D2DD306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 xml:space="preserve">Obrazac Izjava 3/2025 - Izjava podnositelja da nije pokrenut stečaj / likvidacija / odjava, </w:t>
      </w:r>
    </w:p>
    <w:p w14:paraId="02055903" w14:textId="77777777" w:rsidR="00FD72A1" w:rsidRPr="00FD72A1" w:rsidRDefault="00FD72A1" w:rsidP="00FD72A1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3"/>
          <w:szCs w:val="23"/>
          <w:lang w:eastAsia="zh-CN"/>
        </w:rPr>
      </w:pPr>
      <w:r w:rsidRPr="00FD72A1">
        <w:rPr>
          <w:rFonts w:ascii="Calibri" w:eastAsia="Times New Roman" w:hAnsi="Calibri" w:cs="Calibri"/>
          <w:sz w:val="23"/>
          <w:szCs w:val="23"/>
          <w:lang w:eastAsia="zh-CN"/>
        </w:rPr>
        <w:t>Tablični prikaz troškova.</w:t>
      </w:r>
    </w:p>
    <w:p w14:paraId="223474AD" w14:textId="77777777" w:rsidR="00FD72A1" w:rsidRPr="00FD72A1" w:rsidRDefault="00FD72A1" w:rsidP="00FD72A1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FD72A1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516CC73F" w14:textId="77777777" w:rsidR="00FD72A1" w:rsidRPr="00FD72A1" w:rsidRDefault="00FD72A1" w:rsidP="00FD72A1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FD72A1" w:rsidRPr="00FD72A1" w14:paraId="1D20E139" w14:textId="77777777" w:rsidTr="006E167C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24A7C8" w14:textId="77777777" w:rsidR="00FD72A1" w:rsidRPr="00FD72A1" w:rsidRDefault="00FD72A1" w:rsidP="00FD7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D72A1">
              <w:rPr>
                <w:rFonts w:ascii="Calibri" w:eastAsia="Calibri" w:hAnsi="Calibri" w:cs="Calibri"/>
                <w:color w:val="000000"/>
              </w:rPr>
              <w:t xml:space="preserve">Sukladno </w:t>
            </w:r>
            <w:r w:rsidRPr="00FD72A1">
              <w:rPr>
                <w:rFonts w:ascii="Calibri" w:eastAsia="Calibri" w:hAnsi="Calibri" w:cs="Calibri"/>
                <w:b/>
                <w:color w:val="000000"/>
                <w:u w:val="single"/>
              </w:rPr>
              <w:t>Zakonu o pravu na pristup informacijama</w:t>
            </w:r>
            <w:r w:rsidRPr="00FD72A1">
              <w:rPr>
                <w:rFonts w:ascii="Calibri" w:eastAsia="Calibri" w:hAnsi="Calibri" w:cs="Calibri"/>
                <w:color w:val="000000"/>
              </w:rPr>
              <w:t xml:space="preserve"> („Narodne novine“ broj 25/13., 85/15. i 69/22.), Grad Vukovar kao tijelo javne vlasti obvezno je radi upoznavanja javnosti omogućiti pristup informacijama o svom radu pravodobnom objavom na internetskim stranicama ili u javnom glasilu. </w:t>
            </w:r>
          </w:p>
          <w:p w14:paraId="7A459312" w14:textId="77777777" w:rsidR="00FD72A1" w:rsidRPr="00FD72A1" w:rsidRDefault="00FD72A1" w:rsidP="00FD7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D72A1">
              <w:rPr>
                <w:rFonts w:ascii="Calibri" w:eastAsia="Calibri" w:hAnsi="Calibri" w:cs="Calibri"/>
              </w:rPr>
              <w:t xml:space="preserve">Slijedom navedenog, smatrati će se da je podnositelj Zahtjeva za potporu, koji sadrži njegove osobne podatke, dao privolu za njihovu obradu i korištenje za javnu objavu, a u svrhu zbog koje su zatraženi. </w:t>
            </w:r>
          </w:p>
          <w:p w14:paraId="5A281D90" w14:textId="77777777" w:rsidR="00FD72A1" w:rsidRPr="00FD72A1" w:rsidRDefault="00FD72A1" w:rsidP="00FD7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bookmarkStart w:id="1" w:name="_Hlk536048748"/>
            <w:r w:rsidRPr="00FD72A1">
              <w:rPr>
                <w:rFonts w:ascii="Calibri" w:eastAsia="Calibri" w:hAnsi="Calibri" w:cs="Calibri"/>
              </w:rPr>
              <w:t xml:space="preserve">Svi podnositelji podnošenjem zahtjeva daju svoju izričitu suglasnost Gradu Vukovaru da u njemu navedene osobne podatke prikuplja, obrađuje, objavljuje na internetskim stranicama Grada Vukovara i pohranjuje u svrhu provedbe predmeta ovog javnog poziva, kontaktiranja i informiranja podnositelja zahtjeva i upoznavanja javnosti o donesenim odlukama. </w:t>
            </w:r>
          </w:p>
          <w:p w14:paraId="5002F940" w14:textId="77777777" w:rsidR="00FD72A1" w:rsidRPr="00FD72A1" w:rsidRDefault="00FD72A1" w:rsidP="00FD7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</w:rPr>
            </w:pPr>
            <w:r w:rsidRPr="00FD72A1">
              <w:rPr>
                <w:rFonts w:ascii="Calibri" w:eastAsia="Calibri" w:hAnsi="Calibri" w:cs="Calibri"/>
                <w:bCs/>
                <w:iCs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1"/>
            <w:r w:rsidRPr="00FD72A1">
              <w:rPr>
                <w:rFonts w:ascii="Calibri" w:eastAsia="Calibri" w:hAnsi="Calibri" w:cs="Calibri"/>
                <w:bCs/>
                <w:iCs/>
              </w:rPr>
              <w:t>Vukovara.</w:t>
            </w:r>
          </w:p>
        </w:tc>
      </w:tr>
    </w:tbl>
    <w:p w14:paraId="116CFA70" w14:textId="77777777" w:rsidR="00FD72A1" w:rsidRPr="00FD72A1" w:rsidRDefault="00FD72A1" w:rsidP="00FD72A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1CD04D0B" w14:textId="77777777" w:rsidR="00FD72A1" w:rsidRPr="00FD72A1" w:rsidRDefault="00FD72A1" w:rsidP="00FD72A1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FD72A1">
        <w:rPr>
          <w:rFonts w:ascii="Calibri" w:eastAsia="Times New Roman" w:hAnsi="Calibri" w:cs="Calibri"/>
          <w:b/>
          <w:lang w:eastAsia="hr-HR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podataka. </w:t>
      </w:r>
    </w:p>
    <w:p w14:paraId="7E2854DE" w14:textId="77777777" w:rsidR="00FD72A1" w:rsidRPr="00FD72A1" w:rsidRDefault="00FD72A1" w:rsidP="00FD72A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6C4CB97D" w14:textId="77777777" w:rsidR="00FD72A1" w:rsidRPr="00FD72A1" w:rsidRDefault="00FD72A1" w:rsidP="00FD72A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5674DF87" w14:textId="77777777" w:rsidR="00FD72A1" w:rsidRPr="00FD72A1" w:rsidRDefault="00FD72A1" w:rsidP="00FD72A1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5CB02644" w14:textId="77777777" w:rsidR="00FD72A1" w:rsidRPr="00FD72A1" w:rsidRDefault="00FD72A1" w:rsidP="00FD72A1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FD72A1">
        <w:rPr>
          <w:rFonts w:ascii="Calibri" w:eastAsia="Times New Roman" w:hAnsi="Calibri" w:cs="Calibri"/>
          <w:b/>
          <w:lang w:eastAsia="hr-HR"/>
        </w:rPr>
        <w:t>Mjesto i datum:</w:t>
      </w:r>
      <w:r w:rsidRPr="00FD72A1">
        <w:rPr>
          <w:rFonts w:ascii="Calibri" w:eastAsia="Times New Roman" w:hAnsi="Calibri" w:cs="Calibri"/>
          <w:lang w:eastAsia="hr-HR"/>
        </w:rPr>
        <w:t> _______________</w:t>
      </w:r>
      <w:r w:rsidRPr="00FD72A1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Pr="00FD72A1">
        <w:rPr>
          <w:rFonts w:ascii="Calibri" w:eastAsia="Calibri" w:hAnsi="Calibri" w:cs="Times New Roman"/>
          <w:b/>
          <w:bCs/>
        </w:rPr>
        <w:t>_________________________________________</w:t>
      </w:r>
    </w:p>
    <w:p w14:paraId="6CB8F1F1" w14:textId="77777777" w:rsidR="00FD72A1" w:rsidRPr="00FD72A1" w:rsidRDefault="00FD72A1" w:rsidP="00FD72A1">
      <w:pPr>
        <w:tabs>
          <w:tab w:val="left" w:pos="7530"/>
        </w:tabs>
        <w:spacing w:after="0" w:line="240" w:lineRule="auto"/>
        <w:ind w:left="3540"/>
        <w:jc w:val="both"/>
        <w:rPr>
          <w:rFonts w:ascii="Calibri" w:eastAsia="Times New Roman" w:hAnsi="Calibri" w:cs="Calibri"/>
          <w:bCs/>
        </w:rPr>
      </w:pPr>
      <w:r w:rsidRPr="00FD72A1">
        <w:rPr>
          <w:rFonts w:ascii="Calibri" w:eastAsia="Times New Roman" w:hAnsi="Calibri" w:cs="Calibri"/>
          <w:b/>
          <w:bCs/>
        </w:rPr>
        <w:t xml:space="preserve">                                             </w:t>
      </w:r>
      <w:r w:rsidRPr="00FD72A1">
        <w:rPr>
          <w:rFonts w:ascii="Calibri" w:eastAsia="Times New Roman" w:hAnsi="Calibri" w:cs="Calibri"/>
          <w:bCs/>
        </w:rPr>
        <w:t>(potpis i pečat podnositelja zahtjeva)</w:t>
      </w:r>
    </w:p>
    <w:p w14:paraId="0E269254" w14:textId="77777777" w:rsidR="00FD72A1" w:rsidRPr="00FD72A1" w:rsidRDefault="00FD72A1" w:rsidP="00FD72A1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78C86A04" w14:textId="77777777" w:rsidR="00FD72A1" w:rsidRPr="00FD72A1" w:rsidRDefault="00FD72A1" w:rsidP="00FD72A1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3B9822ED" w14:textId="77777777" w:rsidR="00FD72A1" w:rsidRPr="00FD72A1" w:rsidRDefault="00FD72A1" w:rsidP="00FD72A1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5680A128" w14:textId="77777777" w:rsidR="00FD72A1" w:rsidRPr="00FD72A1" w:rsidRDefault="00FD72A1" w:rsidP="00FD72A1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FB36B2D" w14:textId="77777777" w:rsidR="00FD72A1" w:rsidRPr="00FD72A1" w:rsidRDefault="00FD72A1" w:rsidP="00FD7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123698D" w14:textId="77777777" w:rsidR="00FD72A1" w:rsidRPr="00FD72A1" w:rsidRDefault="00FD72A1" w:rsidP="00FD7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FF0000"/>
          <w:u w:val="single"/>
          <w:lang w:eastAsia="hr-HR"/>
        </w:rPr>
      </w:pPr>
      <w:r w:rsidRPr="00FD7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Prijava se smatra valjanom kada je uz čitko i potpuno ispunjen i potpisan Prijavni obrazac priložena sva </w:t>
      </w:r>
    </w:p>
    <w:p w14:paraId="069515A7" w14:textId="77777777" w:rsidR="00FD72A1" w:rsidRPr="00FD72A1" w:rsidRDefault="00FD72A1" w:rsidP="00FD72A1">
      <w:pPr>
        <w:spacing w:after="0" w:line="240" w:lineRule="auto"/>
        <w:ind w:right="-851"/>
        <w:jc w:val="both"/>
        <w:rPr>
          <w:rFonts w:ascii="Calibri" w:eastAsia="Calibri" w:hAnsi="Calibri" w:cs="Calibri"/>
          <w:b/>
          <w:bCs/>
          <w:color w:val="FF0000"/>
          <w:u w:val="single"/>
        </w:rPr>
      </w:pPr>
      <w:r w:rsidRPr="00FD72A1">
        <w:rPr>
          <w:rFonts w:ascii="Calibri" w:eastAsia="Times New Roman" w:hAnsi="Calibri" w:cs="Calibri"/>
          <w:b/>
          <w:color w:val="FF0000"/>
          <w:u w:val="single"/>
          <w:lang w:eastAsia="hr-HR"/>
        </w:rPr>
        <w:t>tražena dokumentacija.</w:t>
      </w:r>
    </w:p>
    <w:p w14:paraId="206C4976" w14:textId="77777777" w:rsidR="00FD72A1" w:rsidRPr="00FD72A1" w:rsidRDefault="00FD72A1" w:rsidP="00FD72A1">
      <w:pPr>
        <w:spacing w:after="0" w:line="240" w:lineRule="auto"/>
        <w:ind w:left="-709" w:firstLine="709"/>
        <w:rPr>
          <w:rFonts w:ascii="Calibri" w:eastAsia="Calibri" w:hAnsi="Calibri" w:cs="Calibri"/>
          <w:b/>
          <w:bCs/>
          <w:color w:val="FF0000"/>
          <w:u w:val="single"/>
        </w:rPr>
      </w:pPr>
    </w:p>
    <w:p w14:paraId="44F0992D" w14:textId="22582216" w:rsidR="00D35111" w:rsidRPr="001C22A1" w:rsidRDefault="00D35111" w:rsidP="00FD72A1">
      <w:pPr>
        <w:spacing w:after="0" w:line="240" w:lineRule="auto"/>
        <w:ind w:left="-709" w:firstLine="709"/>
        <w:rPr>
          <w:rFonts w:ascii="Calibri" w:hAnsi="Calibri" w:cs="Calibri"/>
          <w:b/>
          <w:bCs/>
          <w:color w:val="FF0000"/>
          <w:u w:val="single"/>
        </w:rPr>
      </w:pP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4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4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A39B5"/>
    <w:rsid w:val="002F4536"/>
    <w:rsid w:val="00303DE9"/>
    <w:rsid w:val="00322592"/>
    <w:rsid w:val="00324E31"/>
    <w:rsid w:val="00337D2E"/>
    <w:rsid w:val="00353D44"/>
    <w:rsid w:val="00360AC3"/>
    <w:rsid w:val="00384507"/>
    <w:rsid w:val="003C4781"/>
    <w:rsid w:val="00424130"/>
    <w:rsid w:val="004A7761"/>
    <w:rsid w:val="004B0E8A"/>
    <w:rsid w:val="004E2D0A"/>
    <w:rsid w:val="00502082"/>
    <w:rsid w:val="00531CD9"/>
    <w:rsid w:val="005519D0"/>
    <w:rsid w:val="00552C36"/>
    <w:rsid w:val="005770A6"/>
    <w:rsid w:val="00582F0D"/>
    <w:rsid w:val="005D62D6"/>
    <w:rsid w:val="005D79C8"/>
    <w:rsid w:val="005E419D"/>
    <w:rsid w:val="005E7450"/>
    <w:rsid w:val="005F6446"/>
    <w:rsid w:val="005F7E44"/>
    <w:rsid w:val="0060553F"/>
    <w:rsid w:val="00626F50"/>
    <w:rsid w:val="00662E3A"/>
    <w:rsid w:val="0067239F"/>
    <w:rsid w:val="006B7318"/>
    <w:rsid w:val="006F185C"/>
    <w:rsid w:val="0070737A"/>
    <w:rsid w:val="00755710"/>
    <w:rsid w:val="007770A7"/>
    <w:rsid w:val="007879EC"/>
    <w:rsid w:val="007A73BE"/>
    <w:rsid w:val="007C0798"/>
    <w:rsid w:val="00801E7E"/>
    <w:rsid w:val="00814B5D"/>
    <w:rsid w:val="00834B46"/>
    <w:rsid w:val="0085351F"/>
    <w:rsid w:val="008553DC"/>
    <w:rsid w:val="00864B86"/>
    <w:rsid w:val="008671FB"/>
    <w:rsid w:val="00881A27"/>
    <w:rsid w:val="00896E44"/>
    <w:rsid w:val="008A14F9"/>
    <w:rsid w:val="008B5B34"/>
    <w:rsid w:val="00916625"/>
    <w:rsid w:val="00953D1E"/>
    <w:rsid w:val="00975674"/>
    <w:rsid w:val="009D789E"/>
    <w:rsid w:val="009E4E49"/>
    <w:rsid w:val="00A123D7"/>
    <w:rsid w:val="00A13375"/>
    <w:rsid w:val="00A21732"/>
    <w:rsid w:val="00A40452"/>
    <w:rsid w:val="00A52C61"/>
    <w:rsid w:val="00A7177D"/>
    <w:rsid w:val="00A81AFC"/>
    <w:rsid w:val="00A9471C"/>
    <w:rsid w:val="00A96541"/>
    <w:rsid w:val="00AD0C5D"/>
    <w:rsid w:val="00AD3C0C"/>
    <w:rsid w:val="00B04F89"/>
    <w:rsid w:val="00B706A8"/>
    <w:rsid w:val="00B86B32"/>
    <w:rsid w:val="00BB0BC8"/>
    <w:rsid w:val="00BC5385"/>
    <w:rsid w:val="00BC6B6A"/>
    <w:rsid w:val="00C012D2"/>
    <w:rsid w:val="00C17E59"/>
    <w:rsid w:val="00C7044D"/>
    <w:rsid w:val="00CA0356"/>
    <w:rsid w:val="00CB2E65"/>
    <w:rsid w:val="00CB46DE"/>
    <w:rsid w:val="00D35111"/>
    <w:rsid w:val="00D571A3"/>
    <w:rsid w:val="00DA2906"/>
    <w:rsid w:val="00DA40A1"/>
    <w:rsid w:val="00DB18FD"/>
    <w:rsid w:val="00DD5ED9"/>
    <w:rsid w:val="00DF29C8"/>
    <w:rsid w:val="00DF75A8"/>
    <w:rsid w:val="00E2167A"/>
    <w:rsid w:val="00E31796"/>
    <w:rsid w:val="00E41B22"/>
    <w:rsid w:val="00E8605D"/>
    <w:rsid w:val="00EA0B70"/>
    <w:rsid w:val="00EB26C6"/>
    <w:rsid w:val="00F54FA3"/>
    <w:rsid w:val="00F653BD"/>
    <w:rsid w:val="00FD1F04"/>
    <w:rsid w:val="00FD72A1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12</cp:revision>
  <cp:lastPrinted>2023-04-13T06:36:00Z</cp:lastPrinted>
  <dcterms:created xsi:type="dcterms:W3CDTF">2023-12-19T12:19:00Z</dcterms:created>
  <dcterms:modified xsi:type="dcterms:W3CDTF">2025-04-07T02:36:00Z</dcterms:modified>
</cp:coreProperties>
</file>